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0" w:after="0"/>
        <w:ind w:left="4956" w:right="611" w:hanging="0"/>
        <w:contextualSpacing/>
        <w:jc w:val="right"/>
        <w:rPr>
          <w:sz w:val="22"/>
        </w:rPr>
      </w:pPr>
      <w:r>
        <w:rPr>
          <w:sz w:val="22"/>
        </w:rPr>
        <w:t xml:space="preserve">   </w:t>
      </w:r>
      <w:r>
        <w:rPr>
          <w:sz w:val="22"/>
        </w:rPr>
        <w:t>Załącznik nr 2 do zapytania ofertowego</w:t>
      </w:r>
    </w:p>
    <w:p>
      <w:pPr>
        <w:pStyle w:val="Normal"/>
        <w:spacing w:lineRule="auto" w:line="276" w:before="0" w:after="0"/>
        <w:ind w:left="612" w:right="611" w:hanging="10"/>
        <w:contextualSpacing/>
        <w:jc w:val="right"/>
        <w:rPr>
          <w:b/>
          <w:b/>
          <w:sz w:val="22"/>
        </w:rPr>
      </w:pPr>
      <w:r>
        <w:rPr>
          <w:b/>
          <w:sz w:val="22"/>
        </w:rPr>
      </w:r>
    </w:p>
    <w:p>
      <w:pPr>
        <w:pStyle w:val="Normal"/>
        <w:spacing w:lineRule="auto" w:line="276" w:before="0" w:after="0"/>
        <w:ind w:left="612" w:right="611" w:hanging="10"/>
        <w:contextualSpacing/>
        <w:jc w:val="center"/>
        <w:rPr>
          <w:sz w:val="22"/>
        </w:rPr>
      </w:pPr>
      <w:r>
        <w:rPr>
          <w:b/>
          <w:sz w:val="22"/>
        </w:rPr>
        <w:t xml:space="preserve">WZÓR UMOWY  </w:t>
      </w:r>
    </w:p>
    <w:p>
      <w:pPr>
        <w:pStyle w:val="Normal"/>
        <w:spacing w:lineRule="auto" w:line="276" w:before="0" w:after="0"/>
        <w:ind w:left="612" w:right="540" w:hanging="10"/>
        <w:contextualSpacing/>
        <w:jc w:val="center"/>
        <w:rPr/>
      </w:pPr>
      <w:r>
        <w:rPr>
          <w:b/>
          <w:sz w:val="22"/>
        </w:rPr>
        <w:t xml:space="preserve">na dostawę  środków chemicznych do dezynfekcji dla DPS w Miechowie  </w:t>
      </w:r>
    </w:p>
    <w:p>
      <w:pPr>
        <w:pStyle w:val="Normal"/>
        <w:spacing w:lineRule="auto" w:line="276" w:before="0" w:after="0"/>
        <w:ind w:left="708" w:hanging="0"/>
        <w:contextualSpacing/>
        <w:jc w:val="left"/>
        <w:rPr>
          <w:sz w:val="22"/>
        </w:rPr>
      </w:pPr>
      <w:r>
        <w:rPr>
          <w:sz w:val="22"/>
        </w:rPr>
        <w:t xml:space="preserve"> </w:t>
      </w:r>
    </w:p>
    <w:p>
      <w:pPr>
        <w:pStyle w:val="Normal"/>
        <w:spacing w:lineRule="auto" w:line="276" w:before="0" w:after="0"/>
        <w:ind w:left="-15" w:hanging="0"/>
        <w:contextualSpacing/>
        <w:rPr>
          <w:sz w:val="22"/>
        </w:rPr>
      </w:pPr>
      <w:r>
        <w:rPr>
          <w:sz w:val="22"/>
        </w:rPr>
        <w:t xml:space="preserve">zawarta w dniu ………….. r. w Miechowie pomiędzy: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Powiat Miechowski – ul. Racławicka 12, 32-200 Miechów NIP 659-154-58-68 ; Dom Pomocy Społecznej w Miechowie ul. Warszawska 49 A, 32-200 Miechów.</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reprezentowany przez</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Małgorzata Wachacka –  Dyrektor</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 xml:space="preserve">zwany w dalszej części umowy </w:t>
      </w:r>
      <w:r>
        <w:rPr>
          <w:rFonts w:eastAsia="Times New Roman" w:cs="Times New Roman" w:ascii="Times New Roman" w:hAnsi="Times New Roman"/>
          <w:b/>
          <w:sz w:val="22"/>
        </w:rPr>
        <w:t>Zamawiającym</w:t>
      </w:r>
      <w:r>
        <w:rPr>
          <w:rFonts w:eastAsia="Times New Roman" w:cs="Times New Roman" w:ascii="Times New Roman" w:hAnsi="Times New Roman"/>
          <w:sz w:val="22"/>
        </w:rPr>
        <w:t xml:space="preserve">,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a</w:t>
      </w:r>
    </w:p>
    <w:p>
      <w:pPr>
        <w:pStyle w:val="Domylnie"/>
        <w:spacing w:lineRule="auto" w:line="276" w:before="0" w:after="0"/>
        <w:contextualSpacing/>
        <w:jc w:val="both"/>
        <w:rPr>
          <w:rFonts w:ascii="Times New Roman" w:hAnsi="Times New Roman" w:cs="Times New Roman"/>
          <w:sz w:val="22"/>
        </w:rPr>
      </w:pPr>
      <w:r>
        <w:rPr>
          <w:rFonts w:cs="Times New Roman" w:ascii="Times New Roman" w:hAnsi="Times New Roman"/>
          <w:sz w:val="22"/>
        </w:rPr>
        <w:t>………………</w:t>
      </w:r>
      <w:r>
        <w:rPr>
          <w:rFonts w:cs="Times New Roman" w:ascii="Times New Roman" w:hAnsi="Times New Roman"/>
          <w:sz w:val="22"/>
        </w:rPr>
        <w:t>.</w:t>
      </w:r>
    </w:p>
    <w:p>
      <w:pPr>
        <w:pStyle w:val="Normal"/>
        <w:spacing w:lineRule="auto" w:line="276" w:before="0" w:after="0"/>
        <w:ind w:left="-15" w:right="3642" w:hanging="0"/>
        <w:contextualSpacing/>
        <w:rPr>
          <w:sz w:val="22"/>
        </w:rPr>
      </w:pPr>
      <w:r>
        <w:rPr>
          <w:sz w:val="22"/>
        </w:rPr>
        <w:t xml:space="preserve">zwanym dalej </w:t>
      </w:r>
      <w:r>
        <w:rPr>
          <w:b/>
          <w:sz w:val="22"/>
        </w:rPr>
        <w:t xml:space="preserve">Wykonawcą </w:t>
      </w:r>
    </w:p>
    <w:p>
      <w:pPr>
        <w:pStyle w:val="Normal"/>
        <w:spacing w:lineRule="auto" w:line="276" w:before="0" w:after="0"/>
        <w:ind w:left="0" w:hanging="0"/>
        <w:contextualSpacing/>
        <w:jc w:val="left"/>
        <w:rPr>
          <w:b/>
          <w:b/>
          <w:sz w:val="22"/>
        </w:rPr>
      </w:pPr>
      <w:r>
        <w:rPr>
          <w:b/>
          <w:sz w:val="22"/>
        </w:rPr>
      </w:r>
    </w:p>
    <w:p>
      <w:pPr>
        <w:pStyle w:val="Normal"/>
        <w:spacing w:lineRule="auto" w:line="276" w:before="0" w:after="0"/>
        <w:ind w:left="0" w:hanging="0"/>
        <w:contextualSpacing/>
        <w:jc w:val="left"/>
        <w:rPr>
          <w:sz w:val="22"/>
        </w:rPr>
      </w:pPr>
      <w:r>
        <w:rPr>
          <w:sz w:val="22"/>
        </w:rPr>
        <w:t>Zamawiający i Wykonawcy zwani dalej łącznie Stronami lub każdy z osobna Stroną</w:t>
      </w:r>
    </w:p>
    <w:p>
      <w:pPr>
        <w:pStyle w:val="Normal"/>
        <w:spacing w:lineRule="auto" w:line="276" w:before="0" w:after="0"/>
        <w:ind w:left="0" w:hanging="0"/>
        <w:contextualSpacing/>
        <w:jc w:val="left"/>
        <w:rPr>
          <w:sz w:val="22"/>
        </w:rPr>
      </w:pPr>
      <w:r>
        <w:rPr>
          <w:sz w:val="22"/>
        </w:rPr>
      </w:r>
    </w:p>
    <w:p>
      <w:pPr>
        <w:pStyle w:val="Normal"/>
        <w:spacing w:lineRule="auto" w:line="276" w:before="0" w:after="0"/>
        <w:ind w:left="0" w:hanging="0"/>
        <w:contextualSpacing/>
        <w:rPr/>
      </w:pPr>
      <w:r>
        <w:rPr>
          <w:color w:val="auto"/>
          <w:sz w:val="22"/>
        </w:rPr>
        <w:t>W wyniku dokonania przez Zamawiającego wyboru oferty Wykonawcy w trakcie postępowania          o udzielenie zamówienia publicznego na dostawę środków chemicznych do dezynfekcji do Domu Pomocy Społecznej w Miechowie w wyniku przeprowadzonego postępowania w trybie art. 6a ustawy z dnia 29 listopada 2020r. o szczególnych rozwiązaniach związanych z zapobieganiem, przeciwdziałaniem i zwalczaniem COVID-19, innych chorób zakaźnych oraz wywołanych nimi sytuacji kryzysowych (Dz. U. 2020, poz. 1842 ze zm.). Strony oświadczają, co następuje:</w:t>
      </w:r>
    </w:p>
    <w:p>
      <w:pPr>
        <w:pStyle w:val="Normal"/>
        <w:spacing w:lineRule="auto" w:line="276" w:before="0" w:after="0"/>
        <w:ind w:left="0" w:hanging="0"/>
        <w:contextualSpacing/>
        <w:jc w:val="left"/>
        <w:rPr>
          <w:sz w:val="22"/>
        </w:rPr>
      </w:pPr>
      <w:r>
        <w:rPr>
          <w:sz w:val="22"/>
        </w:rPr>
      </w:r>
    </w:p>
    <w:p>
      <w:pPr>
        <w:pStyle w:val="Nagwek1"/>
        <w:spacing w:lineRule="auto" w:line="276" w:before="0" w:after="0"/>
        <w:ind w:left="367" w:right="362" w:hanging="406"/>
        <w:contextualSpacing/>
        <w:rPr>
          <w:sz w:val="22"/>
        </w:rPr>
      </w:pPr>
      <w:r>
        <w:rPr>
          <w:sz w:val="22"/>
        </w:rPr>
        <w:t xml:space="preserve">§1 </w:t>
      </w:r>
    </w:p>
    <w:p>
      <w:pPr>
        <w:pStyle w:val="Normal"/>
        <w:numPr>
          <w:ilvl w:val="0"/>
          <w:numId w:val="1"/>
        </w:numPr>
        <w:spacing w:lineRule="auto" w:line="276" w:before="0" w:after="0"/>
        <w:ind w:left="360" w:hanging="360"/>
        <w:contextualSpacing/>
        <w:rPr/>
      </w:pPr>
      <w:r>
        <w:rPr>
          <w:sz w:val="22"/>
        </w:rPr>
        <w:t>Wykonawca zobowiązuje się do dostawy środków chemicznych do dezynfekcji do siedziby Zamawiającego przy ul. Warszawskiej 49A w Miechowie, zwane dalej „ towarem” bądź „ produktem” .</w:t>
      </w:r>
    </w:p>
    <w:p>
      <w:pPr>
        <w:pStyle w:val="Normal"/>
        <w:numPr>
          <w:ilvl w:val="0"/>
          <w:numId w:val="1"/>
        </w:numPr>
        <w:spacing w:lineRule="auto" w:line="276" w:before="0" w:after="0"/>
        <w:ind w:left="360" w:hanging="360"/>
        <w:contextualSpacing/>
        <w:rPr>
          <w:sz w:val="22"/>
        </w:rPr>
      </w:pPr>
      <w:r>
        <w:rPr>
          <w:sz w:val="22"/>
        </w:rPr>
        <w:t xml:space="preserve">Strony zgodnie oświadczają, że szczegółowa charakterystyka towarów oraz ceny jednostkowe, przedstawione są w przyjętej przez Zamawiającego ofercie Wykonawcy z dnia ……………….…….…….. stanowiącej załącznik nr 1 do umowy. </w:t>
      </w:r>
    </w:p>
    <w:p>
      <w:pPr>
        <w:pStyle w:val="Normal"/>
        <w:numPr>
          <w:ilvl w:val="0"/>
          <w:numId w:val="1"/>
        </w:numPr>
        <w:spacing w:lineRule="auto" w:line="276" w:before="0" w:after="0"/>
        <w:ind w:left="360" w:hanging="360"/>
        <w:contextualSpacing/>
        <w:rPr>
          <w:sz w:val="22"/>
        </w:rPr>
      </w:pPr>
      <w:r>
        <w:rPr>
          <w:sz w:val="22"/>
        </w:rPr>
        <w:t xml:space="preserve">Wykonawca zobowiązuje się wykonać przedmiot zamówienia zgodnie ze złożoną ofertą oraz na podstawie niniejszej umowy. </w:t>
      </w:r>
    </w:p>
    <w:p>
      <w:pPr>
        <w:pStyle w:val="Normal"/>
        <w:spacing w:lineRule="auto" w:line="276" w:before="0" w:after="0"/>
        <w:ind w:left="36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§2  </w:t>
      </w:r>
    </w:p>
    <w:p>
      <w:pPr>
        <w:pStyle w:val="Normal"/>
        <w:numPr>
          <w:ilvl w:val="0"/>
          <w:numId w:val="2"/>
        </w:numPr>
        <w:spacing w:lineRule="auto" w:line="276" w:before="0" w:after="0"/>
        <w:ind w:left="396" w:hanging="396"/>
        <w:contextualSpacing/>
        <w:rPr/>
      </w:pPr>
      <w:r>
        <w:rPr>
          <w:sz w:val="22"/>
        </w:rPr>
        <w:t xml:space="preserve">Strony zgodnie ustalają, że towar zostanie dostarczony w terminie od daty zawarcia umowy </w:t>
      </w:r>
      <w:r>
        <w:rPr>
          <w:bCs/>
          <w:sz w:val="22"/>
        </w:rPr>
        <w:t xml:space="preserve">do dnia </w:t>
      </w:r>
      <w:r>
        <w:rPr>
          <w:bCs/>
          <w:sz w:val="22"/>
        </w:rPr>
        <w:t>10</w:t>
      </w:r>
      <w:r>
        <w:rPr>
          <w:bCs/>
          <w:sz w:val="22"/>
        </w:rPr>
        <w:t>.10.2021 r.</w:t>
      </w:r>
    </w:p>
    <w:p>
      <w:pPr>
        <w:pStyle w:val="Normal"/>
        <w:numPr>
          <w:ilvl w:val="0"/>
          <w:numId w:val="2"/>
        </w:numPr>
        <w:spacing w:lineRule="auto" w:line="276" w:before="0" w:after="0"/>
        <w:ind w:left="396" w:hanging="396"/>
        <w:contextualSpacing/>
        <w:rPr>
          <w:sz w:val="22"/>
        </w:rPr>
      </w:pPr>
      <w:r>
        <w:rPr>
          <w:sz w:val="22"/>
        </w:rPr>
        <w:t xml:space="preserve">Dostawa powinna nastąpić do miejsca wskazanego w § 1 ust. 1 umowy w dni robocze, tj. od poniedziałku do piątku, w godzinach od  8:00 do 14:00. Zamawiający nie dopuszcza dostaw częściowych. </w:t>
      </w:r>
    </w:p>
    <w:p>
      <w:pPr>
        <w:pStyle w:val="Normal"/>
        <w:numPr>
          <w:ilvl w:val="0"/>
          <w:numId w:val="2"/>
        </w:numPr>
        <w:spacing w:lineRule="auto" w:line="276" w:before="0" w:after="0"/>
        <w:ind w:left="396" w:hanging="396"/>
        <w:contextualSpacing/>
        <w:rPr>
          <w:sz w:val="22"/>
        </w:rPr>
      </w:pPr>
      <w:r>
        <w:rPr>
          <w:sz w:val="22"/>
        </w:rPr>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p>
    <w:p>
      <w:pPr>
        <w:pStyle w:val="Normal"/>
        <w:numPr>
          <w:ilvl w:val="0"/>
          <w:numId w:val="2"/>
        </w:numPr>
        <w:spacing w:lineRule="auto" w:line="276" w:before="0" w:after="0"/>
        <w:ind w:left="396" w:hanging="396"/>
        <w:contextualSpacing/>
        <w:rPr>
          <w:sz w:val="22"/>
        </w:rPr>
      </w:pPr>
      <w:r>
        <w:rPr>
          <w:sz w:val="22"/>
        </w:rPr>
        <w:t xml:space="preserve">Wykonawca zobowiązuje się dostarczyć produkty posiadające etykietę producenta umieszczoną na poszczególnych produktach. </w:t>
      </w:r>
    </w:p>
    <w:p>
      <w:pPr>
        <w:pStyle w:val="Normal"/>
        <w:numPr>
          <w:ilvl w:val="0"/>
          <w:numId w:val="2"/>
        </w:numPr>
        <w:spacing w:lineRule="auto" w:line="276" w:before="0" w:after="0"/>
        <w:ind w:left="396" w:hanging="396"/>
        <w:contextualSpacing/>
        <w:rPr>
          <w:sz w:val="22"/>
        </w:rPr>
      </w:pPr>
      <w:r>
        <w:rPr>
          <w:sz w:val="22"/>
        </w:rPr>
        <w:t>Wykonawca oświadcza, że dostarczony towar jest fabrycznie nowy, odpowiada obowiązującym normom, posiada stosowne certyfikaty oraz spełnia wymagania dotyczące towaru stanowiącego przedmiot dostawy, a także stanowi jego wyłączną własność.</w:t>
      </w:r>
    </w:p>
    <w:p>
      <w:pPr>
        <w:pStyle w:val="Normal"/>
        <w:numPr>
          <w:ilvl w:val="0"/>
          <w:numId w:val="2"/>
        </w:numPr>
        <w:spacing w:lineRule="auto" w:line="276" w:before="0" w:after="0"/>
        <w:ind w:left="396" w:hanging="396"/>
        <w:contextualSpacing/>
        <w:rPr>
          <w:sz w:val="22"/>
        </w:rPr>
      </w:pPr>
      <w:r>
        <w:rPr>
          <w:sz w:val="22"/>
        </w:rPr>
        <w:t xml:space="preserve">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 </w:t>
      </w:r>
    </w:p>
    <w:p>
      <w:pPr>
        <w:pStyle w:val="Normal"/>
        <w:numPr>
          <w:ilvl w:val="0"/>
          <w:numId w:val="2"/>
        </w:numPr>
        <w:spacing w:lineRule="auto" w:line="276" w:before="0" w:after="0"/>
        <w:ind w:left="396" w:hanging="396"/>
        <w:contextualSpacing/>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pPr>
        <w:pStyle w:val="Normal"/>
        <w:numPr>
          <w:ilvl w:val="0"/>
          <w:numId w:val="2"/>
        </w:numPr>
        <w:spacing w:lineRule="auto" w:line="276" w:before="0" w:after="0"/>
        <w:ind w:left="396" w:hanging="396"/>
        <w:contextualSpacing/>
        <w:rPr/>
      </w:pPr>
      <w:r>
        <w:rPr>
          <w:sz w:val="22"/>
        </w:rPr>
        <w:t xml:space="preserve">Z chwilą podpisania protokołu odbioru na Zamawiającego  przechodzi ryzyko utraty lub uszkodzenia towarów. </w:t>
      </w:r>
    </w:p>
    <w:p>
      <w:pPr>
        <w:pStyle w:val="Normal"/>
        <w:spacing w:lineRule="auto" w:line="276" w:before="0" w:after="0"/>
        <w:ind w:left="0" w:hanging="0"/>
        <w:contextualSpacing/>
        <w:jc w:val="left"/>
        <w:rPr>
          <w:sz w:val="22"/>
        </w:rPr>
      </w:pPr>
      <w:r>
        <w:rPr>
          <w:sz w:val="22"/>
        </w:rPr>
        <w:t xml:space="preserve"> </w:t>
      </w:r>
    </w:p>
    <w:p>
      <w:pPr>
        <w:pStyle w:val="Nagwek1"/>
        <w:spacing w:lineRule="auto" w:line="276" w:before="0" w:after="0"/>
        <w:ind w:left="367" w:right="362" w:hanging="406"/>
        <w:contextualSpacing/>
        <w:rPr>
          <w:sz w:val="22"/>
        </w:rPr>
      </w:pPr>
      <w:r>
        <w:rPr>
          <w:sz w:val="22"/>
        </w:rPr>
        <w:t xml:space="preserve">§3 </w:t>
      </w:r>
    </w:p>
    <w:p>
      <w:pPr>
        <w:pStyle w:val="ListParagraph"/>
        <w:numPr>
          <w:ilvl w:val="0"/>
          <w:numId w:val="3"/>
        </w:numPr>
        <w:spacing w:lineRule="auto" w:line="276" w:before="0" w:after="0"/>
        <w:contextualSpacing/>
        <w:rPr>
          <w:bCs/>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Cs/>
          <w:sz w:val="22"/>
        </w:rPr>
        <w:t xml:space="preserve">brutto.................. zł (słownie: ........................................ złotych). </w:t>
      </w:r>
    </w:p>
    <w:p>
      <w:pPr>
        <w:pStyle w:val="ListParagraph"/>
        <w:numPr>
          <w:ilvl w:val="0"/>
          <w:numId w:val="3"/>
        </w:numPr>
        <w:spacing w:lineRule="auto" w:line="276" w:before="0" w:after="0"/>
        <w:contextualSpacing/>
        <w:rPr>
          <w:sz w:val="22"/>
        </w:rPr>
      </w:pPr>
      <w:r>
        <w:rPr>
          <w:sz w:val="22"/>
        </w:rPr>
        <w:t xml:space="preserve">Ceny jednostkowe – w kwocie netto - za wykonanie przedmiotu umowy określa oferta Wykonawcy, stanowiąca załącznik nr 1 do niniejszej umowy. W dacie wystawienia faktury, wszelkie kwoty określone w niniejszym paragrafie zostaną powiększone o podatek VAT, według stawki z chwili wystawienia faktury. </w:t>
      </w:r>
    </w:p>
    <w:p>
      <w:pPr>
        <w:pStyle w:val="Normal"/>
        <w:numPr>
          <w:ilvl w:val="0"/>
          <w:numId w:val="3"/>
        </w:numPr>
        <w:spacing w:lineRule="auto" w:line="276" w:before="0" w:after="0"/>
        <w:contextualSpacing/>
        <w:rPr>
          <w:sz w:val="22"/>
        </w:rPr>
      </w:pPr>
      <w:r>
        <w:rPr>
          <w:sz w:val="22"/>
        </w:rPr>
        <w:t xml:space="preserve">Wartość cen jednostkowych pozostaje niezmienna przez cały okres obowiązywania umowy. </w:t>
      </w:r>
    </w:p>
    <w:p>
      <w:pPr>
        <w:pStyle w:val="Normal"/>
        <w:numPr>
          <w:ilvl w:val="0"/>
          <w:numId w:val="3"/>
        </w:numPr>
        <w:spacing w:lineRule="auto" w:line="276" w:before="0" w:after="0"/>
        <w:contextualSpacing/>
        <w:rPr>
          <w:sz w:val="22"/>
        </w:rPr>
      </w:pPr>
      <w:r>
        <w:rPr>
          <w:sz w:val="22"/>
        </w:rPr>
        <w:t xml:space="preserve">Ceny jednostkowe, o których mowa w ust. 2 obejmują wszelkie zobowiązania Zamawiającego     w stosunku do Wykonawcy i zawierają wszystkie koszty bezpośrednie  i pośrednie związane          z prawidłową realizacją przedmiotu umowy, w tym koszt transportu pod wskazany przez Zamawiającego adres i wniesienie towaru we wskazane miejsce. </w:t>
      </w:r>
    </w:p>
    <w:p>
      <w:pPr>
        <w:pStyle w:val="Normal"/>
        <w:numPr>
          <w:ilvl w:val="0"/>
          <w:numId w:val="3"/>
        </w:numPr>
        <w:spacing w:lineRule="auto" w:line="276" w:before="0" w:after="0"/>
        <w:contextualSpacing/>
        <w:rPr>
          <w:sz w:val="22"/>
        </w:rPr>
      </w:pPr>
      <w:r>
        <w:rPr>
          <w:sz w:val="22"/>
        </w:rPr>
        <w:t xml:space="preserve">Wszelkie prace lub czynności nieopisane w niniejszej umowie, a niezbędne dla właściwego            i kompletnego wykonania przedmiotu umowy traktowane są jako oczywiste i Wykonawca potwierdza, iż zostały uwzględnione w podanych przez niego cenach jednostkowych. </w:t>
      </w:r>
    </w:p>
    <w:p>
      <w:pPr>
        <w:pStyle w:val="Normal"/>
        <w:numPr>
          <w:ilvl w:val="0"/>
          <w:numId w:val="3"/>
        </w:numPr>
        <w:spacing w:lineRule="auto" w:line="276" w:before="0" w:after="0"/>
        <w:contextualSpacing/>
        <w:rPr>
          <w:sz w:val="22"/>
        </w:rPr>
      </w:pPr>
      <w:r>
        <w:rPr>
          <w:sz w:val="22"/>
        </w:rPr>
        <w:t xml:space="preserve">Wynagrodzenie, o którym mowa w  ust. 1 płatne będą przelewem na rachunek bankowy Wykonawcy wskazany na fakturze w ciągu 21 dni od daty otrzymania przez Zamawiającego prawidłowo wystawionej faktury. </w:t>
      </w:r>
    </w:p>
    <w:p>
      <w:pPr>
        <w:pStyle w:val="Normal"/>
        <w:numPr>
          <w:ilvl w:val="0"/>
          <w:numId w:val="3"/>
        </w:numPr>
        <w:spacing w:lineRule="auto" w:line="276" w:before="0" w:after="0"/>
        <w:contextualSpacing/>
        <w:rPr>
          <w:sz w:val="22"/>
        </w:rPr>
      </w:pPr>
      <w:r>
        <w:rPr>
          <w:sz w:val="22"/>
        </w:rPr>
        <w:t xml:space="preserve">Wykonawca uprawniony będzie do wystawienia faktury z chwilą podpisania przez Strony protokołu odbioru. </w:t>
      </w:r>
    </w:p>
    <w:p>
      <w:pPr>
        <w:pStyle w:val="Normal"/>
        <w:numPr>
          <w:ilvl w:val="0"/>
          <w:numId w:val="3"/>
        </w:numPr>
        <w:spacing w:lineRule="auto" w:line="276" w:before="0" w:after="0"/>
        <w:contextualSpacing/>
        <w:rPr>
          <w:sz w:val="22"/>
        </w:rPr>
      </w:pPr>
      <w:r>
        <w:rPr>
          <w:sz w:val="22"/>
        </w:rPr>
        <w:t xml:space="preserve">Za datę zapłaty faktury uznaje się dzień obciążenia konta Zamawiającego. </w:t>
      </w:r>
    </w:p>
    <w:p>
      <w:pPr>
        <w:pStyle w:val="Normal"/>
        <w:numPr>
          <w:ilvl w:val="0"/>
          <w:numId w:val="3"/>
        </w:numPr>
        <w:spacing w:lineRule="auto" w:line="276" w:before="0" w:after="0"/>
        <w:contextualSpacing/>
        <w:rPr>
          <w:sz w:val="22"/>
        </w:rPr>
      </w:pPr>
      <w:r>
        <w:rPr>
          <w:sz w:val="22"/>
        </w:rPr>
        <w:t>Strony zgodnie umawiają się, iż rachunek bankowy, wskazywany przez Wykonawcę, jako właściwy do uiszczenia płatności wynikających z Umowy i ujawniony na wystawionej przez Wykonawcę fakturze, na dzień każdej płatności wynikającej z Umowy znajdować się będzie         w „Wykazie podmiotów zarejestrowanych jako podatnicy VAT, niezarejestrowanych oraz wykreślonych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 zdaniu poprzedzającym, płatność nastąpi nie później niż w terminie 10  (dziesięciu) dni od dnia 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pPr>
        <w:pStyle w:val="Nagwek1"/>
        <w:spacing w:lineRule="auto" w:line="276" w:before="0" w:after="0"/>
        <w:ind w:left="367" w:right="362" w:hanging="406"/>
        <w:contextualSpacing/>
        <w:rPr>
          <w:sz w:val="22"/>
        </w:rPr>
      </w:pPr>
      <w:r>
        <w:rPr>
          <w:sz w:val="22"/>
        </w:rPr>
      </w:r>
    </w:p>
    <w:p>
      <w:pPr>
        <w:pStyle w:val="Nagwek1"/>
        <w:spacing w:lineRule="auto" w:line="276" w:before="0" w:after="0"/>
        <w:ind w:left="367" w:right="362" w:hanging="406"/>
        <w:contextualSpacing/>
        <w:rPr>
          <w:sz w:val="22"/>
        </w:rPr>
      </w:pPr>
      <w:r>
        <w:rPr>
          <w:sz w:val="22"/>
        </w:rPr>
        <w:t xml:space="preserve">§4 </w:t>
      </w:r>
    </w:p>
    <w:p>
      <w:pPr>
        <w:pStyle w:val="ListParagraph"/>
        <w:numPr>
          <w:ilvl w:val="0"/>
          <w:numId w:val="4"/>
        </w:numPr>
        <w:spacing w:lineRule="auto" w:line="276" w:before="0" w:after="0"/>
        <w:contextualSpacing/>
        <w:rPr>
          <w:sz w:val="22"/>
        </w:rPr>
      </w:pPr>
      <w:r>
        <w:rPr>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pPr>
        <w:pStyle w:val="ListParagraph"/>
        <w:numPr>
          <w:ilvl w:val="0"/>
          <w:numId w:val="4"/>
        </w:numPr>
        <w:spacing w:lineRule="auto" w:line="276" w:before="0" w:after="0"/>
        <w:contextualSpacing/>
        <w:rPr>
          <w:sz w:val="22"/>
        </w:rPr>
      </w:pPr>
      <w:r>
        <w:rPr>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pPr>
        <w:pStyle w:val="ListParagraph"/>
        <w:numPr>
          <w:ilvl w:val="0"/>
          <w:numId w:val="4"/>
        </w:numPr>
        <w:spacing w:lineRule="auto" w:line="276" w:before="0" w:after="0"/>
        <w:contextualSpacing/>
        <w:rPr>
          <w:sz w:val="22"/>
        </w:rPr>
      </w:pPr>
      <w:r>
        <w:rPr>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pPr>
        <w:pStyle w:val="ListParagraph"/>
        <w:numPr>
          <w:ilvl w:val="0"/>
          <w:numId w:val="4"/>
        </w:numPr>
        <w:spacing w:lineRule="auto" w:line="276" w:before="0" w:after="0"/>
        <w:contextualSpacing/>
        <w:rPr>
          <w:sz w:val="22"/>
        </w:rPr>
      </w:pPr>
      <w:r>
        <w:rPr>
          <w:sz w:val="22"/>
        </w:rPr>
        <w:t>Wykonawca zobowiązuje się rozpatrzyć reklamację i dostarczyć brakujące towary lub towary wolne od wad w terminie 3 dni roboczych od dnia zgłoszenia reklamacji do Wykonawcy.</w:t>
      </w:r>
    </w:p>
    <w:p>
      <w:pPr>
        <w:pStyle w:val="Normal"/>
        <w:spacing w:lineRule="auto" w:line="276" w:before="0" w:after="0"/>
        <w:ind w:left="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§5 </w:t>
      </w:r>
    </w:p>
    <w:p>
      <w:pPr>
        <w:pStyle w:val="ListParagraph"/>
        <w:numPr>
          <w:ilvl w:val="0"/>
          <w:numId w:val="5"/>
        </w:numPr>
        <w:spacing w:lineRule="auto" w:line="276" w:before="0" w:after="0"/>
        <w:contextualSpacing/>
        <w:rPr>
          <w:sz w:val="22"/>
        </w:rPr>
      </w:pPr>
      <w:r>
        <w:rPr>
          <w:sz w:val="22"/>
        </w:rPr>
        <w:t xml:space="preserve">Wykonawca udziela 24 miesięcznej gwarancji i rękojmi za wady fizyczne i prawne na towar licząc od daty podpisania przez Strony protokołu odbioru.  </w:t>
      </w:r>
    </w:p>
    <w:p>
      <w:pPr>
        <w:pStyle w:val="ListParagraph"/>
        <w:numPr>
          <w:ilvl w:val="0"/>
          <w:numId w:val="5"/>
        </w:numPr>
        <w:spacing w:lineRule="auto" w:line="276" w:before="0" w:after="0"/>
        <w:contextualSpacing/>
        <w:rPr>
          <w:sz w:val="22"/>
        </w:rPr>
      </w:pPr>
      <w:r>
        <w:rPr>
          <w:sz w:val="22"/>
        </w:rPr>
        <w:t>Reklamacje będą zgłaszane na adres mailowy …………….. lub na adres Wykonawcy wskazany   w komparycji niniejszej umowy.</w:t>
      </w:r>
    </w:p>
    <w:p>
      <w:pPr>
        <w:pStyle w:val="ListParagraph"/>
        <w:numPr>
          <w:ilvl w:val="0"/>
          <w:numId w:val="5"/>
        </w:numPr>
        <w:spacing w:lineRule="auto" w:line="276" w:before="0" w:after="0"/>
        <w:contextualSpacing/>
        <w:rPr>
          <w:sz w:val="22"/>
        </w:rPr>
      </w:pPr>
      <w:r>
        <w:rPr>
          <w:sz w:val="22"/>
        </w:rPr>
        <w:t>Okres gwarancji lub rękojmi za wady, dla naprawionego lub wymienionego wadliwego towaru, biegnie od nowa, w stosunku do naprawianego towaru od daty dostarczenia naprawionego towaru, zaś w przypadku wymiany towary na nowy od daty wymiany towaru.</w:t>
      </w:r>
    </w:p>
    <w:p>
      <w:pPr>
        <w:pStyle w:val="ListParagraph"/>
        <w:numPr>
          <w:ilvl w:val="0"/>
          <w:numId w:val="5"/>
        </w:numPr>
        <w:spacing w:lineRule="auto" w:line="276" w:before="0" w:after="0"/>
        <w:contextualSpacing/>
        <w:rPr>
          <w:sz w:val="22"/>
        </w:rPr>
      </w:pPr>
      <w:r>
        <w:rPr>
          <w:sz w:val="22"/>
        </w:rPr>
        <w:t>W przypadku wykrycia w okresie trwania gwarancji, że dostarczony towar jest wadliwy, Wykonawca zobowiązany będzie, według swojego uznania, dostarczyć Zamawiającemu towar wolny od wad lub towar naprawiony, w terminie 14 dni od daty złożenia przez Zamawiającego reklamacji. Zamawiający ma prawo obciążyć Wykonawcę kosztami wymiany wadliwego towaru.</w:t>
      </w:r>
    </w:p>
    <w:p>
      <w:pPr>
        <w:pStyle w:val="ListParagraph"/>
        <w:numPr>
          <w:ilvl w:val="0"/>
          <w:numId w:val="5"/>
        </w:numPr>
        <w:spacing w:lineRule="auto" w:line="276" w:before="0" w:after="0"/>
        <w:contextualSpacing/>
        <w:rPr>
          <w:sz w:val="22"/>
        </w:rPr>
      </w:pPr>
      <w:r>
        <w:rPr>
          <w:sz w:val="22"/>
        </w:rPr>
        <w:t xml:space="preserve">Pod rygorem utraty praw z gwarancji Zamawiający zobowiązany jest zgłosić Dostawcy reklamację wraz z dokładnym opisem wadliwości reklamowanego towaru w terminie dwudziestu jeden dni roboczych od wykrycia wady. </w:t>
      </w:r>
    </w:p>
    <w:p>
      <w:pPr>
        <w:pStyle w:val="ListParagraph"/>
        <w:numPr>
          <w:ilvl w:val="0"/>
          <w:numId w:val="5"/>
        </w:numPr>
        <w:spacing w:lineRule="auto" w:line="276" w:before="0" w:after="0"/>
        <w:contextualSpacing/>
        <w:rPr>
          <w:sz w:val="22"/>
        </w:rPr>
      </w:pPr>
      <w:r>
        <w:rPr>
          <w:sz w:val="22"/>
        </w:rPr>
        <w:t>Wykonawca dokonuje naprawy lub wymiany wadliwego towaru w terminie 7 dni roboczych po otrzymaniu reklamacji wraz ze wszystkimi załącznikami. W uzasadnionych przypadkach i za zgodą Zamawiającego termin ten może zostać wydłużony.</w:t>
      </w:r>
    </w:p>
    <w:p>
      <w:pPr>
        <w:pStyle w:val="ListParagraph"/>
        <w:numPr>
          <w:ilvl w:val="0"/>
          <w:numId w:val="5"/>
        </w:numPr>
        <w:spacing w:lineRule="auto" w:line="276" w:before="0" w:after="0"/>
        <w:contextualSpacing/>
        <w:rPr>
          <w:sz w:val="22"/>
        </w:rPr>
      </w:pPr>
      <w:r>
        <w:rPr>
          <w:sz w:val="22"/>
        </w:rPr>
        <w:t>W przypadku braku naprawy lub wymiany wadliwego towaru przez Wykonawcę w terminie określonym w ust. 6 powyżej, Wykonawca wyraża niniejszym zgodę na zastępcze wykonanie usunięcia wady przez Zamawiającego, który może w tym celu zlecić wykonanie naprawy lub wymiany osobie trzeciej, a kosztami naprawy, niezależnie od kar umownych, obciążyć Wykonawcę.</w:t>
      </w:r>
    </w:p>
    <w:p>
      <w:pPr>
        <w:pStyle w:val="ListParagraph"/>
        <w:numPr>
          <w:ilvl w:val="0"/>
          <w:numId w:val="5"/>
        </w:numPr>
        <w:spacing w:lineRule="auto" w:line="276" w:before="0" w:after="0"/>
        <w:contextualSpacing/>
        <w:rPr>
          <w:sz w:val="22"/>
        </w:rPr>
      </w:pPr>
      <w:r>
        <w:rPr>
          <w:sz w:val="22"/>
        </w:rPr>
        <w:t>Zamawiający  zobowiązany jest umożliwić Wykonawcy dostęp do reklamowanych towarów.</w:t>
      </w:r>
    </w:p>
    <w:p>
      <w:pPr>
        <w:pStyle w:val="ListParagraph"/>
        <w:numPr>
          <w:ilvl w:val="0"/>
          <w:numId w:val="5"/>
        </w:numPr>
        <w:spacing w:lineRule="auto" w:line="276" w:before="0" w:after="0"/>
        <w:contextualSpacing/>
        <w:rPr>
          <w:sz w:val="22"/>
        </w:rPr>
      </w:pPr>
      <w:r>
        <w:rPr>
          <w:sz w:val="22"/>
        </w:rPr>
        <w:t xml:space="preserve">Niezależnie od uprawnień przysługujących Zamawiającemu z gwarancji, Zamawiający może korzystać z uprawnień wynikających z rękojmi za wady na zasadach wynikających z Kodeksu cywilnego. </w:t>
      </w:r>
    </w:p>
    <w:p>
      <w:pPr>
        <w:pStyle w:val="Normal"/>
        <w:spacing w:lineRule="auto" w:line="276" w:before="0" w:after="0"/>
        <w:contextualSpacing/>
        <w:jc w:val="center"/>
        <w:rPr/>
      </w:pPr>
      <w:r>
        <w:rPr>
          <w:b/>
          <w:bCs/>
          <w:sz w:val="22"/>
        </w:rPr>
        <w:t>§ 6</w:t>
      </w:r>
    </w:p>
    <w:p>
      <w:pPr>
        <w:pStyle w:val="ListParagraph"/>
        <w:numPr>
          <w:ilvl w:val="0"/>
          <w:numId w:val="7"/>
        </w:numPr>
        <w:spacing w:lineRule="auto" w:line="276" w:before="0" w:after="0"/>
        <w:contextualSpacing/>
        <w:rPr>
          <w:sz w:val="22"/>
        </w:rPr>
      </w:pPr>
      <w:r>
        <w:rPr>
          <w:sz w:val="22"/>
        </w:rPr>
        <w:t>Zamawiający może zażądać od Wykonawcy zapłaty kar umownych w następujących przypadkach:</w:t>
      </w:r>
    </w:p>
    <w:p>
      <w:pPr>
        <w:pStyle w:val="ListParagraph"/>
        <w:numPr>
          <w:ilvl w:val="1"/>
          <w:numId w:val="7"/>
        </w:numPr>
        <w:spacing w:lineRule="auto" w:line="276" w:before="0" w:after="0"/>
        <w:contextualSpacing/>
        <w:rPr>
          <w:sz w:val="22"/>
        </w:rPr>
      </w:pPr>
      <w:r>
        <w:rPr>
          <w:sz w:val="22"/>
        </w:rPr>
        <w:t xml:space="preserve">w przypadku opóźnienia terminu dostawy o 2 dni robocze, względem terminu wskazanego w § 2 ust. 1 umowy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w przypadku odstąpienia od Umowy przez którąkolwiek ze stron z przyczyn leżących po stronie Dostawcy, zapłaci on karę umowną w wysokości 20 (dwadzieścia) % wartości wynagrodzenia brutto wskazanego w § 3 ust. 1,</w:t>
      </w:r>
    </w:p>
    <w:p>
      <w:pPr>
        <w:pStyle w:val="ListParagraph"/>
        <w:numPr>
          <w:ilvl w:val="0"/>
          <w:numId w:val="7"/>
        </w:numPr>
        <w:spacing w:lineRule="auto" w:line="276" w:before="0" w:after="0"/>
        <w:contextualSpacing/>
        <w:rPr>
          <w:sz w:val="22"/>
        </w:rPr>
      </w:pPr>
      <w:r>
        <w:rPr>
          <w:sz w:val="22"/>
        </w:rPr>
        <w:t>Kary umowne i odszkodowania należne Zamawiającemu od Wykonawcy będą płatne na rachunek bankowy wskazany przez Zamawiającego w terminie 10 dni od daty wystawienia noty  obciążeniowej.</w:t>
      </w:r>
    </w:p>
    <w:p>
      <w:pPr>
        <w:pStyle w:val="ListParagraph"/>
        <w:numPr>
          <w:ilvl w:val="0"/>
          <w:numId w:val="7"/>
        </w:numPr>
        <w:spacing w:lineRule="auto" w:line="276" w:before="0" w:after="0"/>
        <w:contextualSpacing/>
        <w:rPr>
          <w:sz w:val="22"/>
        </w:rPr>
      </w:pPr>
      <w:r>
        <w:rPr>
          <w:sz w:val="22"/>
        </w:rPr>
        <w:t xml:space="preserve">Zamawiający jest uprawniony do dochodzenia odszkodowania przenoszącego wysokość naliczonych kar umownych na zasadach ogólnych. </w:t>
      </w:r>
    </w:p>
    <w:p>
      <w:pPr>
        <w:pStyle w:val="ListParagraph"/>
        <w:numPr>
          <w:ilvl w:val="0"/>
          <w:numId w:val="7"/>
        </w:numPr>
        <w:spacing w:lineRule="auto" w:line="276" w:before="0" w:after="0"/>
        <w:contextualSpacing/>
        <w:rPr>
          <w:sz w:val="22"/>
        </w:rPr>
      </w:pPr>
      <w:r>
        <w:rPr>
          <w:sz w:val="22"/>
        </w:rPr>
        <w:t>Zamawiający  ma prawo odstąpić od umowy, w przypadku, gdy:</w:t>
      </w:r>
    </w:p>
    <w:p>
      <w:pPr>
        <w:pStyle w:val="ListParagraph"/>
        <w:numPr>
          <w:ilvl w:val="1"/>
          <w:numId w:val="7"/>
        </w:numPr>
        <w:spacing w:lineRule="auto" w:line="276" w:before="0" w:after="0"/>
        <w:contextualSpacing/>
        <w:rPr>
          <w:sz w:val="22"/>
        </w:rPr>
      </w:pPr>
      <w:r>
        <w:rPr>
          <w:sz w:val="22"/>
        </w:rPr>
        <w:t>opóźnienie w dostawie towaru przekracza 3 dni, co nie narusza prawa Zamawiającego  do naliczenia kary umownej, w sposób wskazany w ust. 1 powyżej,</w:t>
      </w:r>
    </w:p>
    <w:p>
      <w:pPr>
        <w:pStyle w:val="ListParagraph"/>
        <w:numPr>
          <w:ilvl w:val="1"/>
          <w:numId w:val="7"/>
        </w:numPr>
        <w:spacing w:lineRule="auto" w:line="276" w:before="0" w:after="0"/>
        <w:contextualSpacing/>
        <w:rPr>
          <w:sz w:val="22"/>
        </w:rPr>
      </w:pPr>
      <w:r>
        <w:rPr>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pPr>
        <w:pStyle w:val="ListParagraph"/>
        <w:numPr>
          <w:ilvl w:val="0"/>
          <w:numId w:val="7"/>
        </w:numPr>
        <w:spacing w:lineRule="auto" w:line="276" w:before="0" w:after="0"/>
        <w:contextualSpacing/>
        <w:rPr>
          <w:sz w:val="22"/>
        </w:rPr>
      </w:pPr>
      <w:r>
        <w:rPr>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pPr>
        <w:pStyle w:val="Normal"/>
        <w:spacing w:lineRule="auto" w:line="276" w:before="0" w:after="0"/>
        <w:contextualSpacing/>
        <w:rPr>
          <w:sz w:val="22"/>
        </w:rPr>
      </w:pPr>
      <w:r>
        <w:rPr>
          <w:sz w:val="22"/>
        </w:rPr>
      </w:r>
    </w:p>
    <w:p>
      <w:pPr>
        <w:pStyle w:val="Normal"/>
        <w:spacing w:lineRule="auto" w:line="276" w:before="0" w:after="0"/>
        <w:contextualSpacing/>
        <w:jc w:val="center"/>
        <w:rPr>
          <w:b/>
          <w:b/>
          <w:bCs/>
          <w:sz w:val="22"/>
        </w:rPr>
      </w:pPr>
      <w:r>
        <w:rPr>
          <w:b/>
          <w:bCs/>
          <w:sz w:val="22"/>
        </w:rPr>
        <w:t>§ 7</w:t>
      </w:r>
    </w:p>
    <w:p>
      <w:pPr>
        <w:pStyle w:val="ListParagraph"/>
        <w:numPr>
          <w:ilvl w:val="0"/>
          <w:numId w:val="6"/>
        </w:numPr>
        <w:spacing w:lineRule="auto" w:line="276" w:before="0" w:after="0"/>
        <w:contextualSpacing/>
        <w:rPr>
          <w:sz w:val="22"/>
        </w:rPr>
      </w:pPr>
      <w:r>
        <w:rPr>
          <w:sz w:val="22"/>
        </w:rPr>
        <w:t>Strony zgodnie postanawiają, że Wykonawca nie może bez uprzedniej zgody Zamawiającego przenieść ani zbyć wierzytelności wynikającej z niniejszej umowy na osobę trzecią.</w:t>
      </w:r>
    </w:p>
    <w:p>
      <w:pPr>
        <w:pStyle w:val="ListParagraph"/>
        <w:numPr>
          <w:ilvl w:val="0"/>
          <w:numId w:val="6"/>
        </w:numPr>
        <w:spacing w:lineRule="auto" w:line="276" w:before="0" w:after="0"/>
        <w:contextualSpacing/>
        <w:rPr>
          <w:sz w:val="22"/>
        </w:rPr>
      </w:pPr>
      <w:r>
        <w:rPr>
          <w:sz w:val="22"/>
        </w:rPr>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pPr>
        <w:pStyle w:val="ListParagraph"/>
        <w:numPr>
          <w:ilvl w:val="0"/>
          <w:numId w:val="6"/>
        </w:numPr>
        <w:spacing w:lineRule="auto" w:line="276" w:before="0" w:after="0"/>
        <w:contextualSpacing/>
        <w:rPr>
          <w:sz w:val="22"/>
        </w:rPr>
      </w:pPr>
      <w:r>
        <w:rPr>
          <w:sz w:val="22"/>
        </w:rPr>
        <w:t xml:space="preserve">Wszelkie oświadczenia Stron dotyczące niniejszej Umowy mogą nastąpić wyłącznie za zgodą obu Stron wyrażoną w formie pisemnej pod rygorem nieważności, chyba że Strony w Umowie wyraźnie przewidziały inaczej. </w:t>
      </w:r>
    </w:p>
    <w:p>
      <w:pPr>
        <w:pStyle w:val="ListParagraph"/>
        <w:numPr>
          <w:ilvl w:val="0"/>
          <w:numId w:val="6"/>
        </w:numPr>
        <w:spacing w:lineRule="auto" w:line="276" w:before="0" w:after="0"/>
        <w:contextualSpacing/>
        <w:rPr>
          <w:sz w:val="22"/>
        </w:rPr>
      </w:pPr>
      <w:r>
        <w:rPr>
          <w:sz w:val="22"/>
        </w:rPr>
        <w:t xml:space="preserve">W sprawach nieuregulowanych niniejszą umową mają zastosowanie przepisy prawa polskiego.  </w:t>
      </w:r>
    </w:p>
    <w:p>
      <w:pPr>
        <w:pStyle w:val="ListParagraph"/>
        <w:numPr>
          <w:ilvl w:val="0"/>
          <w:numId w:val="6"/>
        </w:numPr>
        <w:spacing w:lineRule="auto" w:line="276" w:before="0" w:after="0"/>
        <w:contextualSpacing/>
        <w:rPr>
          <w:sz w:val="22"/>
        </w:rPr>
      </w:pPr>
      <w:r>
        <w:rPr>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pPr>
        <w:pStyle w:val="ListParagraph"/>
        <w:numPr>
          <w:ilvl w:val="0"/>
          <w:numId w:val="6"/>
        </w:numPr>
        <w:spacing w:lineRule="auto" w:line="276" w:before="0" w:after="0"/>
        <w:contextualSpacing/>
        <w:rPr>
          <w:sz w:val="22"/>
        </w:rPr>
      </w:pPr>
      <w:r>
        <w:rPr>
          <w:sz w:val="22"/>
        </w:rPr>
        <w:t xml:space="preserve">Klauzula RODO stanowi załącznik nr 2 do umowy. </w:t>
      </w:r>
    </w:p>
    <w:p>
      <w:pPr>
        <w:pStyle w:val="ListParagraph"/>
        <w:numPr>
          <w:ilvl w:val="0"/>
          <w:numId w:val="6"/>
        </w:numPr>
        <w:spacing w:lineRule="auto" w:line="276" w:before="0" w:after="0"/>
        <w:contextualSpacing/>
        <w:rPr>
          <w:sz w:val="22"/>
        </w:rPr>
      </w:pPr>
      <w:r>
        <w:rPr>
          <w:sz w:val="22"/>
        </w:rPr>
        <w:t>Jeśli którekolwiek z postanowień umowy jest nieważne, pozostałe jej postanowienia pozostają      w mocy.</w:t>
      </w:r>
    </w:p>
    <w:p>
      <w:pPr>
        <w:pStyle w:val="ListParagraph"/>
        <w:numPr>
          <w:ilvl w:val="0"/>
          <w:numId w:val="6"/>
        </w:numPr>
        <w:spacing w:lineRule="auto" w:line="276" w:before="0" w:after="0"/>
        <w:contextualSpacing/>
        <w:rPr>
          <w:sz w:val="22"/>
        </w:rPr>
      </w:pPr>
      <w:r>
        <w:rPr>
          <w:sz w:val="22"/>
        </w:rPr>
        <w:t xml:space="preserve">Załączniki stanowią integralną część niniejszej umowy. </w:t>
      </w:r>
    </w:p>
    <w:p>
      <w:pPr>
        <w:pStyle w:val="Nagwek1"/>
        <w:spacing w:lineRule="auto" w:line="276" w:before="0" w:after="0"/>
        <w:ind w:left="367" w:right="0" w:hanging="406"/>
        <w:contextualSpacing/>
        <w:rPr>
          <w:sz w:val="22"/>
        </w:rPr>
      </w:pPr>
      <w:r>
        <w:rPr/>
      </w:r>
    </w:p>
    <w:p>
      <w:pPr>
        <w:pStyle w:val="Nagwek1"/>
        <w:spacing w:lineRule="auto" w:line="276" w:before="0" w:after="0"/>
        <w:ind w:left="367" w:right="0" w:hanging="406"/>
        <w:contextualSpacing/>
        <w:rPr>
          <w:sz w:val="22"/>
        </w:rPr>
      </w:pPr>
      <w:r>
        <w:rPr>
          <w:sz w:val="22"/>
        </w:rPr>
        <w:t>§ 8</w:t>
      </w:r>
    </w:p>
    <w:p>
      <w:pPr>
        <w:pStyle w:val="Normal"/>
        <w:spacing w:lineRule="auto" w:line="276" w:before="0" w:after="0"/>
        <w:ind w:left="-15" w:hanging="0"/>
        <w:contextualSpacing/>
        <w:rPr>
          <w:sz w:val="22"/>
        </w:rPr>
      </w:pPr>
      <w:r>
        <w:rPr>
          <w:sz w:val="22"/>
        </w:rPr>
        <w:t xml:space="preserve">Umowę sporządzono w 2 jednobrzmiących egzemplarzach, po jednym dla każdej ze Stron.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10" w:right="711" w:hanging="10"/>
        <w:contextualSpacing/>
        <w:jc w:val="right"/>
        <w:rPr>
          <w:sz w:val="22"/>
        </w:rPr>
      </w:pPr>
      <w:r>
        <w:rPr>
          <w:sz w:val="22"/>
        </w:rPr>
        <w:t xml:space="preserve">ZAMAWIAJĄCY:                                                                    WYKONAWCA:                           </w:t>
      </w:r>
    </w:p>
    <w:p>
      <w:pPr>
        <w:pStyle w:val="Normal"/>
        <w:spacing w:lineRule="auto" w:line="276" w:before="0" w:after="0"/>
        <w:ind w:left="0" w:hanging="0"/>
        <w:contextualSpacing/>
        <w:jc w:val="left"/>
        <w:rPr/>
      </w:pPr>
      <w:r>
        <w:rPr>
          <w:sz w:val="22"/>
        </w:rPr>
        <w:t xml:space="preserve"> </w:t>
      </w:r>
      <w:r>
        <w:rPr>
          <w:sz w:val="22"/>
        </w:rPr>
        <w:tab/>
        <w:t xml:space="preserve"> </w:t>
        <w:tab/>
        <w:t xml:space="preserve"> </w:t>
        <w:tab/>
        <w:t xml:space="preserve"> </w:t>
        <w:tab/>
        <w:t xml:space="preserve"> </w:t>
        <w:tab/>
        <w:t xml:space="preserve"> </w:t>
        <w:tab/>
        <w:t xml:space="preserve"> </w:t>
        <w:tab/>
        <w:t xml:space="preserve"> </w:t>
      </w:r>
    </w:p>
    <w:sectPr>
      <w:type w:val="nextPage"/>
      <w:pgSz w:w="11906" w:h="16838"/>
      <w:pgMar w:left="1419" w:right="1414" w:header="0" w:top="1889" w:footer="0" w:bottom="685"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Segoe UI">
    <w:charset w:val="ee"/>
    <w:family w:val="roman"/>
    <w:pitch w:val="variable"/>
  </w:font>
  <w:font w:name="Liberation Sans">
    <w:altName w:val="Arial"/>
    <w:charset w:val="ee"/>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360"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2">
    <w:lvl w:ilvl="0">
      <w:start w:val="1"/>
      <w:numFmt w:val="decimal"/>
      <w:lvlText w:val="%1."/>
      <w:lvlJc w:val="left"/>
      <w:pPr>
        <w:ind w:left="396" w:hanging="0"/>
      </w:pPr>
      <w:rPr>
        <w:dstrike w:val="false"/>
        <w:strike w:val="false"/>
        <w:vertAlign w:val="baseline"/>
        <w:position w:val="0"/>
        <w:sz w:val="22"/>
        <w:sz w:val="22"/>
        <w:i w:val="false"/>
        <w:u w:val="none" w:color="000000"/>
        <w:b/>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3">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Cs w:val="22"/>
        <w:lang w:val="pl-PL" w:eastAsia="pl-PL"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302" w:before="0" w:after="14"/>
      <w:ind w:left="406" w:hanging="406"/>
      <w:jc w:val="both"/>
    </w:pPr>
    <w:rPr>
      <w:rFonts w:ascii="Times New Roman" w:hAnsi="Times New Roman" w:eastAsia="Times New Roman" w:cs="Times New Roman"/>
      <w:color w:val="000000"/>
      <w:kern w:val="0"/>
      <w:sz w:val="24"/>
      <w:szCs w:val="22"/>
      <w:lang w:val="pl-PL" w:eastAsia="pl-PL" w:bidi="ar-SA"/>
    </w:rPr>
  </w:style>
  <w:style w:type="paragraph" w:styleId="Nagwek1">
    <w:name w:val="Heading 1"/>
    <w:basedOn w:val="Normal"/>
    <w:next w:val="Normal"/>
    <w:link w:val="Nagwek1Znak"/>
    <w:uiPriority w:val="9"/>
    <w:qFormat/>
    <w:pPr>
      <w:keepNext w:val="true"/>
      <w:keepLines/>
      <w:spacing w:before="0" w:after="13"/>
      <w:ind w:left="10" w:right="1113" w:hanging="10"/>
      <w:jc w:val="center"/>
      <w:outlineLvl w:val="0"/>
    </w:pPr>
    <w:rPr>
      <w:b/>
    </w:rPr>
  </w:style>
  <w:style w:type="character" w:styleId="DefaultParagraphFont" w:default="1">
    <w:name w:val="Default Paragraph Font"/>
    <w:uiPriority w:val="1"/>
    <w:semiHidden/>
    <w:unhideWhenUsed/>
    <w:qFormat/>
    <w:rPr/>
  </w:style>
  <w:style w:type="character" w:styleId="Nagwek1Znak" w:customStyle="1">
    <w:name w:val="Nagłówek 1 Znak"/>
    <w:link w:val="Nagwek1"/>
    <w:qFormat/>
    <w:rPr>
      <w:rFonts w:ascii="Times New Roman" w:hAnsi="Times New Roman" w:eastAsia="Times New Roman" w:cs="Times New Roman"/>
      <w:b/>
      <w:color w:val="000000"/>
      <w:sz w:val="24"/>
    </w:rPr>
  </w:style>
  <w:style w:type="character" w:styleId="TekstdymkaZnak" w:customStyle="1">
    <w:name w:val="Tekst dymka Znak"/>
    <w:basedOn w:val="DefaultParagraphFont"/>
    <w:link w:val="Tekstdymka"/>
    <w:uiPriority w:val="99"/>
    <w:semiHidden/>
    <w:qFormat/>
    <w:rsid w:val="00051ce9"/>
    <w:rPr>
      <w:rFonts w:ascii="Segoe UI" w:hAnsi="Segoe UI" w:eastAsia="Times New Roman" w:cs="Segoe UI"/>
      <w:color w:val="000000"/>
      <w:sz w:val="18"/>
      <w:szCs w:val="18"/>
    </w:rPr>
  </w:style>
  <w:style w:type="character" w:styleId="ListLabel1" w:customStyle="1">
    <w:name w:val="ListLabel 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 w:customStyle="1">
    <w:name w:val="ListLabel 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 w:customStyle="1">
    <w:name w:val="ListLabel 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 w:customStyle="1">
    <w:name w:val="ListLabel 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 w:customStyle="1">
    <w:name w:val="ListLabel 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 w:customStyle="1">
    <w:name w:val="ListLabel 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 w:customStyle="1">
    <w:name w:val="ListLabel 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 w:customStyle="1">
    <w:name w:val="ListLabel 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 w:customStyle="1">
    <w:name w:val="ListLabel 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 w:customStyle="1">
    <w:name w:val="ListLabel 1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 w:customStyle="1">
    <w:name w:val="ListLabel 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 w:customStyle="1">
    <w:name w:val="ListLabel 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 w:customStyle="1">
    <w:name w:val="ListLabel 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 w:customStyle="1">
    <w:name w:val="ListLabel 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 w:customStyle="1">
    <w:name w:val="ListLabel 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 w:customStyle="1">
    <w:name w:val="ListLabel 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 w:customStyle="1">
    <w:name w:val="ListLabel 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 w:customStyle="1">
    <w:name w:val="ListLabel 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 w:customStyle="1">
    <w:name w:val="ListLabel 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 w:customStyle="1">
    <w:name w:val="ListLabel 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 w:customStyle="1">
    <w:name w:val="ListLabel 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 w:customStyle="1">
    <w:name w:val="ListLabel 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 w:customStyle="1">
    <w:name w:val="ListLabel 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 w:customStyle="1">
    <w:name w:val="ListLabel 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 w:customStyle="1">
    <w:name w:val="ListLabel 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 w:customStyle="1">
    <w:name w:val="ListLabel 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 w:customStyle="1">
    <w:name w:val="ListLabel 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 w:customStyle="1">
    <w:name w:val="ListLabel 2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 w:customStyle="1">
    <w:name w:val="ListLabel 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 w:customStyle="1">
    <w:name w:val="ListLabel 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 w:customStyle="1">
    <w:name w:val="ListLabel 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 w:customStyle="1">
    <w:name w:val="ListLabel 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 w:customStyle="1">
    <w:name w:val="ListLabel 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 w:customStyle="1">
    <w:name w:val="ListLabel 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 w:customStyle="1">
    <w:name w:val="ListLabel 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 w:customStyle="1">
    <w:name w:val="ListLabel 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 w:customStyle="1">
    <w:name w:val="ListLabel 3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8" w:customStyle="1">
    <w:name w:val="ListLabel 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 w:customStyle="1">
    <w:name w:val="ListLabel 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 w:customStyle="1">
    <w:name w:val="ListLabel 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 w:customStyle="1">
    <w:name w:val="ListLabel 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2" w:customStyle="1">
    <w:name w:val="ListLabel 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3" w:customStyle="1">
    <w:name w:val="ListLabel 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4" w:customStyle="1">
    <w:name w:val="ListLabel 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5" w:customStyle="1">
    <w:name w:val="ListLabel 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6" w:customStyle="1">
    <w:name w:val="ListLabel 4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47" w:customStyle="1">
    <w:name w:val="ListLabel 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8" w:customStyle="1">
    <w:name w:val="ListLabel 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9" w:customStyle="1">
    <w:name w:val="ListLabel 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0" w:customStyle="1">
    <w:name w:val="ListLabel 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1" w:customStyle="1">
    <w:name w:val="ListLabel 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2" w:customStyle="1">
    <w:name w:val="ListLabel 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3" w:customStyle="1">
    <w:name w:val="ListLabel 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4" w:customStyle="1">
    <w:name w:val="ListLabel 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5" w:customStyle="1">
    <w:name w:val="ListLabel 5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56" w:customStyle="1">
    <w:name w:val="ListLabel 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7" w:customStyle="1">
    <w:name w:val="ListLabel 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8" w:customStyle="1">
    <w:name w:val="ListLabel 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9" w:customStyle="1">
    <w:name w:val="ListLabel 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0" w:customStyle="1">
    <w:name w:val="ListLabel 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1" w:customStyle="1">
    <w:name w:val="ListLabel 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2" w:customStyle="1">
    <w:name w:val="ListLabel 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3" w:customStyle="1">
    <w:name w:val="ListLabel 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4" w:customStyle="1">
    <w:name w:val="ListLabel 6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65" w:customStyle="1">
    <w:name w:val="ListLabel 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6" w:customStyle="1">
    <w:name w:val="ListLabel 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7" w:customStyle="1">
    <w:name w:val="ListLabel 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8" w:customStyle="1">
    <w:name w:val="ListLabel 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9" w:customStyle="1">
    <w:name w:val="ListLabel 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0" w:customStyle="1">
    <w:name w:val="ListLabel 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1" w:customStyle="1">
    <w:name w:val="ListLabel 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2" w:customStyle="1">
    <w:name w:val="ListLabel 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3" w:customStyle="1">
    <w:name w:val="ListLabel 7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74" w:customStyle="1">
    <w:name w:val="ListLabel 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5" w:customStyle="1">
    <w:name w:val="ListLabel 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6" w:customStyle="1">
    <w:name w:val="ListLabel 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7" w:customStyle="1">
    <w:name w:val="ListLabel 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8" w:customStyle="1">
    <w:name w:val="ListLabel 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9" w:customStyle="1">
    <w:name w:val="ListLabel 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0" w:customStyle="1">
    <w:name w:val="ListLabel 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1" w:customStyle="1">
    <w:name w:val="ListLabel 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2" w:customStyle="1">
    <w:name w:val="ListLabel 8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83" w:customStyle="1">
    <w:name w:val="ListLabel 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4" w:customStyle="1">
    <w:name w:val="ListLabel 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5" w:customStyle="1">
    <w:name w:val="ListLabel 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6" w:customStyle="1">
    <w:name w:val="ListLabel 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7" w:customStyle="1">
    <w:name w:val="ListLabel 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8" w:customStyle="1">
    <w:name w:val="ListLabel 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9" w:customStyle="1">
    <w:name w:val="ListLabel 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0" w:customStyle="1">
    <w:name w:val="ListLabel 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1" w:customStyle="1">
    <w:name w:val="ListLabel 9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92" w:customStyle="1">
    <w:name w:val="ListLabel 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3" w:customStyle="1">
    <w:name w:val="ListLabel 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4" w:customStyle="1">
    <w:name w:val="ListLabel 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5" w:customStyle="1">
    <w:name w:val="ListLabel 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6" w:customStyle="1">
    <w:name w:val="ListLabel 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7" w:customStyle="1">
    <w:name w:val="ListLabel 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8" w:customStyle="1">
    <w:name w:val="ListLabel 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9" w:customStyle="1">
    <w:name w:val="ListLabel 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0" w:customStyle="1">
    <w:name w:val="ListLabel 10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01" w:customStyle="1">
    <w:name w:val="ListLabel 1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2" w:customStyle="1">
    <w:name w:val="ListLabel 1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3" w:customStyle="1">
    <w:name w:val="ListLabel 1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4" w:customStyle="1">
    <w:name w:val="ListLabel 1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5" w:customStyle="1">
    <w:name w:val="ListLabel 1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6" w:customStyle="1">
    <w:name w:val="ListLabel 1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7" w:customStyle="1">
    <w:name w:val="ListLabel 1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8" w:customStyle="1">
    <w:name w:val="ListLabel 1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9" w:customStyle="1">
    <w:name w:val="ListLabel 10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0" w:customStyle="1">
    <w:name w:val="ListLabel 1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1" w:customStyle="1">
    <w:name w:val="ListLabel 1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2" w:customStyle="1">
    <w:name w:val="ListLabel 1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3" w:customStyle="1">
    <w:name w:val="ListLabel 1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4" w:customStyle="1">
    <w:name w:val="ListLabel 1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5" w:customStyle="1">
    <w:name w:val="ListLabel 1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6" w:customStyle="1">
    <w:name w:val="ListLabel 1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7" w:customStyle="1">
    <w:name w:val="ListLabel 1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8" w:customStyle="1">
    <w:name w:val="ListLabel 11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9" w:customStyle="1">
    <w:name w:val="ListLabel 1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0" w:customStyle="1">
    <w:name w:val="ListLabel 1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1" w:customStyle="1">
    <w:name w:val="ListLabel 1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2" w:customStyle="1">
    <w:name w:val="ListLabel 1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3" w:customStyle="1">
    <w:name w:val="ListLabel 1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4" w:customStyle="1">
    <w:name w:val="ListLabel 1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5" w:customStyle="1">
    <w:name w:val="ListLabel 1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6" w:customStyle="1">
    <w:name w:val="ListLabel 1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7" w:customStyle="1">
    <w:name w:val="ListLabel 12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28" w:customStyle="1">
    <w:name w:val="ListLabel 1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9" w:customStyle="1">
    <w:name w:val="ListLabel 1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0" w:customStyle="1">
    <w:name w:val="ListLabel 1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1" w:customStyle="1">
    <w:name w:val="ListLabel 1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2" w:customStyle="1">
    <w:name w:val="ListLabel 1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3" w:customStyle="1">
    <w:name w:val="ListLabel 1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4" w:customStyle="1">
    <w:name w:val="ListLabel 1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5" w:customStyle="1">
    <w:name w:val="ListLabel 1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6" w:customStyle="1">
    <w:name w:val="ListLabel 13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37" w:customStyle="1">
    <w:name w:val="ListLabel 1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8" w:customStyle="1">
    <w:name w:val="ListLabel 1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9" w:customStyle="1">
    <w:name w:val="ListLabel 1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0" w:customStyle="1">
    <w:name w:val="ListLabel 1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1" w:customStyle="1">
    <w:name w:val="ListLabel 1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2" w:customStyle="1">
    <w:name w:val="ListLabel 1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3" w:customStyle="1">
    <w:name w:val="ListLabel 1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4" w:customStyle="1">
    <w:name w:val="ListLabel 1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5" w:customStyle="1">
    <w:name w:val="ListLabel 14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46" w:customStyle="1">
    <w:name w:val="ListLabel 1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7" w:customStyle="1">
    <w:name w:val="ListLabel 1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8" w:customStyle="1">
    <w:name w:val="ListLabel 1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9" w:customStyle="1">
    <w:name w:val="ListLabel 1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0" w:customStyle="1">
    <w:name w:val="ListLabel 1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1" w:customStyle="1">
    <w:name w:val="ListLabel 1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2" w:customStyle="1">
    <w:name w:val="ListLabel 1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3" w:customStyle="1">
    <w:name w:val="ListLabel 1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4" w:customStyle="1">
    <w:name w:val="ListLabel 15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55" w:customStyle="1">
    <w:name w:val="ListLabel 1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6" w:customStyle="1">
    <w:name w:val="ListLabel 1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7" w:customStyle="1">
    <w:name w:val="ListLabel 1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8" w:customStyle="1">
    <w:name w:val="ListLabel 1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9" w:customStyle="1">
    <w:name w:val="ListLabel 1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0" w:customStyle="1">
    <w:name w:val="ListLabel 1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1" w:customStyle="1">
    <w:name w:val="ListLabel 1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2" w:customStyle="1">
    <w:name w:val="ListLabel 1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3" w:customStyle="1">
    <w:name w:val="ListLabel 16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64" w:customStyle="1">
    <w:name w:val="ListLabel 1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5" w:customStyle="1">
    <w:name w:val="ListLabel 1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6" w:customStyle="1">
    <w:name w:val="ListLabel 1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7" w:customStyle="1">
    <w:name w:val="ListLabel 1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8" w:customStyle="1">
    <w:name w:val="ListLabel 1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9" w:customStyle="1">
    <w:name w:val="ListLabel 1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0" w:customStyle="1">
    <w:name w:val="ListLabel 1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1" w:customStyle="1">
    <w:name w:val="ListLabel 1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2" w:customStyle="1">
    <w:name w:val="ListLabel 17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73" w:customStyle="1">
    <w:name w:val="ListLabel 1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4" w:customStyle="1">
    <w:name w:val="ListLabel 1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5" w:customStyle="1">
    <w:name w:val="ListLabel 1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6" w:customStyle="1">
    <w:name w:val="ListLabel 1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7" w:customStyle="1">
    <w:name w:val="ListLabel 1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8" w:customStyle="1">
    <w:name w:val="ListLabel 1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9" w:customStyle="1">
    <w:name w:val="ListLabel 1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0" w:customStyle="1">
    <w:name w:val="ListLabel 1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1" w:customStyle="1">
    <w:name w:val="ListLabel 18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82" w:customStyle="1">
    <w:name w:val="ListLabel 1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3" w:customStyle="1">
    <w:name w:val="ListLabel 1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4" w:customStyle="1">
    <w:name w:val="ListLabel 1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5" w:customStyle="1">
    <w:name w:val="ListLabel 1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6" w:customStyle="1">
    <w:name w:val="ListLabel 1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7" w:customStyle="1">
    <w:name w:val="ListLabel 1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8" w:customStyle="1">
    <w:name w:val="ListLabel 1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9" w:customStyle="1">
    <w:name w:val="ListLabel 1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0" w:customStyle="1">
    <w:name w:val="ListLabel 19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91" w:customStyle="1">
    <w:name w:val="ListLabel 1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2" w:customStyle="1">
    <w:name w:val="ListLabel 1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3" w:customStyle="1">
    <w:name w:val="ListLabel 1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4" w:customStyle="1">
    <w:name w:val="ListLabel 1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5" w:customStyle="1">
    <w:name w:val="ListLabel 1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6" w:customStyle="1">
    <w:name w:val="ListLabel 1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7" w:customStyle="1">
    <w:name w:val="ListLabel 1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8" w:customStyle="1">
    <w:name w:val="ListLabel 1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9" w:customStyle="1">
    <w:name w:val="ListLabel 19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0" w:customStyle="1">
    <w:name w:val="ListLabel 2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1" w:customStyle="1">
    <w:name w:val="ListLabel 2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2" w:customStyle="1">
    <w:name w:val="ListLabel 2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3" w:customStyle="1">
    <w:name w:val="ListLabel 2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4" w:customStyle="1">
    <w:name w:val="ListLabel 2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5" w:customStyle="1">
    <w:name w:val="ListLabel 2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6" w:customStyle="1">
    <w:name w:val="ListLabel 2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7" w:customStyle="1">
    <w:name w:val="ListLabel 2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8" w:customStyle="1">
    <w:name w:val="ListLabel 20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9" w:customStyle="1">
    <w:name w:val="ListLabel 2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0" w:customStyle="1">
    <w:name w:val="ListLabel 2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1" w:customStyle="1">
    <w:name w:val="ListLabel 2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2" w:customStyle="1">
    <w:name w:val="ListLabel 2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3" w:customStyle="1">
    <w:name w:val="ListLabel 2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4" w:customStyle="1">
    <w:name w:val="ListLabel 2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5" w:customStyle="1">
    <w:name w:val="ListLabel 2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6" w:customStyle="1">
    <w:name w:val="ListLabel 2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7" w:customStyle="1">
    <w:name w:val="ListLabel 21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18" w:customStyle="1">
    <w:name w:val="ListLabel 2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9" w:customStyle="1">
    <w:name w:val="ListLabel 2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0" w:customStyle="1">
    <w:name w:val="ListLabel 2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1" w:customStyle="1">
    <w:name w:val="ListLabel 2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2" w:customStyle="1">
    <w:name w:val="ListLabel 2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3" w:customStyle="1">
    <w:name w:val="ListLabel 2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4" w:customStyle="1">
    <w:name w:val="ListLabel 2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5" w:customStyle="1">
    <w:name w:val="ListLabel 2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6" w:customStyle="1">
    <w:name w:val="ListLabel 22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27" w:customStyle="1">
    <w:name w:val="ListLabel 2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8" w:customStyle="1">
    <w:name w:val="ListLabel 2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9" w:customStyle="1">
    <w:name w:val="ListLabel 2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0" w:customStyle="1">
    <w:name w:val="ListLabel 2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1" w:customStyle="1">
    <w:name w:val="ListLabel 2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2" w:customStyle="1">
    <w:name w:val="ListLabel 2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3" w:customStyle="1">
    <w:name w:val="ListLabel 2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4" w:customStyle="1">
    <w:name w:val="ListLabel 2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5" w:customStyle="1">
    <w:name w:val="ListLabel 23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36" w:customStyle="1">
    <w:name w:val="ListLabel 2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7" w:customStyle="1">
    <w:name w:val="ListLabel 2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8" w:customStyle="1">
    <w:name w:val="ListLabel 2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9" w:customStyle="1">
    <w:name w:val="ListLabel 2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0" w:customStyle="1">
    <w:name w:val="ListLabel 2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1" w:customStyle="1">
    <w:name w:val="ListLabel 2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2" w:customStyle="1">
    <w:name w:val="ListLabel 2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3" w:customStyle="1">
    <w:name w:val="ListLabel 2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4" w:customStyle="1">
    <w:name w:val="ListLabel 24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45" w:customStyle="1">
    <w:name w:val="ListLabel 2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6" w:customStyle="1">
    <w:name w:val="ListLabel 2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7" w:customStyle="1">
    <w:name w:val="ListLabel 2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8" w:customStyle="1">
    <w:name w:val="ListLabel 2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9" w:customStyle="1">
    <w:name w:val="ListLabel 2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0" w:customStyle="1">
    <w:name w:val="ListLabel 2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1" w:customStyle="1">
    <w:name w:val="ListLabel 2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2" w:customStyle="1">
    <w:name w:val="ListLabel 2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3" w:customStyle="1">
    <w:name w:val="ListLabel 25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54" w:customStyle="1">
    <w:name w:val="ListLabel 2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5" w:customStyle="1">
    <w:name w:val="ListLabel 2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6" w:customStyle="1">
    <w:name w:val="ListLabel 2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7" w:customStyle="1">
    <w:name w:val="ListLabel 2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8" w:customStyle="1">
    <w:name w:val="ListLabel 2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9" w:customStyle="1">
    <w:name w:val="ListLabel 2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0" w:customStyle="1">
    <w:name w:val="ListLabel 2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1" w:customStyle="1">
    <w:name w:val="ListLabel 2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2">
    <w:name w:val="ListLabel 26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63">
    <w:name w:val="ListLabel 2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4">
    <w:name w:val="ListLabel 2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5">
    <w:name w:val="ListLabel 2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6">
    <w:name w:val="ListLabel 2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7">
    <w:name w:val="ListLabel 2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8">
    <w:name w:val="ListLabel 2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9">
    <w:name w:val="ListLabel 2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0">
    <w:name w:val="ListLabel 2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1">
    <w:name w:val="ListLabel 271"/>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272">
    <w:name w:val="ListLabel 2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3">
    <w:name w:val="ListLabel 2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4">
    <w:name w:val="ListLabel 2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5">
    <w:name w:val="ListLabel 2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6">
    <w:name w:val="ListLabel 2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7">
    <w:name w:val="ListLabel 2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8">
    <w:name w:val="ListLabel 2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9">
    <w:name w:val="ListLabel 2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0">
    <w:name w:val="ListLabel 28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81">
    <w:name w:val="ListLabel 2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2">
    <w:name w:val="ListLabel 2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3">
    <w:name w:val="ListLabel 2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4">
    <w:name w:val="ListLabel 2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5">
    <w:name w:val="ListLabel 2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6">
    <w:name w:val="ListLabel 2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7">
    <w:name w:val="ListLabel 2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8">
    <w:name w:val="ListLabel 2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9">
    <w:name w:val="ListLabel 28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0">
    <w:name w:val="ListLabel 2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1">
    <w:name w:val="ListLabel 2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2">
    <w:name w:val="ListLabel 2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3">
    <w:name w:val="ListLabel 2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4">
    <w:name w:val="ListLabel 2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5">
    <w:name w:val="ListLabel 2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6">
    <w:name w:val="ListLabel 2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7">
    <w:name w:val="ListLabel 2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8">
    <w:name w:val="ListLabel 29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9">
    <w:name w:val="ListLabel 2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0">
    <w:name w:val="ListLabel 3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1">
    <w:name w:val="ListLabel 3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2">
    <w:name w:val="ListLabel 3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3">
    <w:name w:val="ListLabel 3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4">
    <w:name w:val="ListLabel 3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5">
    <w:name w:val="ListLabel 3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6">
    <w:name w:val="ListLabel 3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7">
    <w:name w:val="ListLabel 307"/>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08">
    <w:name w:val="ListLabel 3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9">
    <w:name w:val="ListLabel 3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0">
    <w:name w:val="ListLabel 3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1">
    <w:name w:val="ListLabel 3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2">
    <w:name w:val="ListLabel 3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3">
    <w:name w:val="ListLabel 3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4">
    <w:name w:val="ListLabel 3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5">
    <w:name w:val="ListLabel 3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6">
    <w:name w:val="ListLabel 31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17">
    <w:name w:val="ListLabel 3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8">
    <w:name w:val="ListLabel 3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9">
    <w:name w:val="ListLabel 3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0">
    <w:name w:val="ListLabel 3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1">
    <w:name w:val="ListLabel 3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2">
    <w:name w:val="ListLabel 3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3">
    <w:name w:val="ListLabel 3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4">
    <w:name w:val="ListLabel 3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5">
    <w:name w:val="ListLabel 325"/>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26">
    <w:name w:val="ListLabel 3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7">
    <w:name w:val="ListLabel 3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8">
    <w:name w:val="ListLabel 3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9">
    <w:name w:val="ListLabel 3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0">
    <w:name w:val="ListLabel 3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1">
    <w:name w:val="ListLabel 3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2">
    <w:name w:val="ListLabel 3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3">
    <w:name w:val="ListLabel 3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4">
    <w:name w:val="ListLabel 33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35">
    <w:name w:val="ListLabel 3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6">
    <w:name w:val="ListLabel 3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7">
    <w:name w:val="ListLabel 3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8">
    <w:name w:val="ListLabel 3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9">
    <w:name w:val="ListLabel 3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0">
    <w:name w:val="ListLabel 3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1">
    <w:name w:val="ListLabel 3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2">
    <w:name w:val="ListLabel 3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3">
    <w:name w:val="ListLabel 343"/>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44">
    <w:name w:val="ListLabel 3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5">
    <w:name w:val="ListLabel 3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6">
    <w:name w:val="ListLabel 3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7">
    <w:name w:val="ListLabel 3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8">
    <w:name w:val="ListLabel 3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9">
    <w:name w:val="ListLabel 3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0">
    <w:name w:val="ListLabel 3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1">
    <w:name w:val="ListLabel 3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2">
    <w:name w:val="ListLabel 35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53">
    <w:name w:val="ListLabel 3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4">
    <w:name w:val="ListLabel 3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5">
    <w:name w:val="ListLabel 3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6">
    <w:name w:val="ListLabel 3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7">
    <w:name w:val="ListLabel 3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8">
    <w:name w:val="ListLabel 3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9">
    <w:name w:val="ListLabel 3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0">
    <w:name w:val="ListLabel 3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1">
    <w:name w:val="ListLabel 361"/>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62">
    <w:name w:val="ListLabel 3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3">
    <w:name w:val="ListLabel 3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4">
    <w:name w:val="ListLabel 3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5">
    <w:name w:val="ListLabel 3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6">
    <w:name w:val="ListLabel 3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7">
    <w:name w:val="ListLabel 3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8">
    <w:name w:val="ListLabel 3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9">
    <w:name w:val="ListLabel 369"/>
    <w:qFormat/>
    <w:rPr>
      <w:rFonts w:eastAsia="Times New Roman" w:cs="Times New Roman"/>
      <w:b w:val="false"/>
      <w:i w:val="false"/>
      <w:strike w:val="false"/>
      <w:dstrike w:val="false"/>
      <w:color w:val="000000"/>
      <w:position w:val="0"/>
      <w:sz w:val="24"/>
      <w:sz w:val="24"/>
      <w:szCs w:val="24"/>
      <w:u w:val="none" w:color="000000"/>
      <w:vertAlign w:val="baseline"/>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customStyle="1">
    <w:name w:val="Indeks"/>
    <w:basedOn w:val="Normal"/>
    <w:qFormat/>
    <w:pPr>
      <w:suppressLineNumbers/>
    </w:pPr>
    <w:rPr>
      <w:rFonts w:cs="Arial"/>
    </w:rPr>
  </w:style>
  <w:style w:type="paragraph" w:styleId="Gwka">
    <w:name w:val="Header"/>
    <w:basedOn w:val="Normal"/>
    <w:next w:val="Tretekstu"/>
    <w:qFormat/>
    <w:pPr>
      <w:keepNext w:val="true"/>
      <w:spacing w:before="240" w:after="120"/>
    </w:pPr>
    <w:rPr>
      <w:rFonts w:ascii="Liberation Sans" w:hAnsi="Liberation Sans" w:eastAsia="Microsoft YaHei" w:cs="Arial"/>
      <w:sz w:val="28"/>
      <w:szCs w:val="28"/>
    </w:rPr>
  </w:style>
  <w:style w:type="paragraph" w:styleId="Caption">
    <w:name w:val="caption"/>
    <w:basedOn w:val="Normal"/>
    <w:qFormat/>
    <w:pPr>
      <w:suppressLineNumbers/>
      <w:spacing w:before="120" w:after="120"/>
    </w:pPr>
    <w:rPr>
      <w:rFonts w:cs="Arial"/>
      <w:i/>
      <w:iCs/>
      <w:szCs w:val="24"/>
    </w:rPr>
  </w:style>
  <w:style w:type="paragraph" w:styleId="Domylnie" w:customStyle="1">
    <w:name w:val="Domyślnie"/>
    <w:qFormat/>
    <w:rsid w:val="00c75043"/>
    <w:pPr>
      <w:widowControl/>
      <w:suppressAutoHyphens w:val="true"/>
      <w:bidi w:val="0"/>
      <w:spacing w:lineRule="atLeast" w:line="100" w:before="0" w:after="200"/>
      <w:jc w:val="left"/>
    </w:pPr>
    <w:rPr>
      <w:rFonts w:ascii="Calibri" w:hAnsi="Calibri" w:eastAsia="SimSun" w:cs="Calibri"/>
      <w:color w:val="00000A"/>
      <w:kern w:val="0"/>
      <w:sz w:val="24"/>
      <w:szCs w:val="22"/>
      <w:lang w:val="pl-PL" w:eastAsia="en-US" w:bidi="ar-SA"/>
    </w:rPr>
  </w:style>
  <w:style w:type="paragraph" w:styleId="ListParagraph">
    <w:name w:val="List Paragraph"/>
    <w:basedOn w:val="Normal"/>
    <w:uiPriority w:val="34"/>
    <w:qFormat/>
    <w:rsid w:val="00d26588"/>
    <w:pPr>
      <w:spacing w:before="0" w:after="14"/>
      <w:ind w:left="720" w:hanging="406"/>
      <w:contextualSpacing/>
    </w:pPr>
    <w:rPr/>
  </w:style>
  <w:style w:type="paragraph" w:styleId="BalloonText">
    <w:name w:val="Balloon Text"/>
    <w:basedOn w:val="Normal"/>
    <w:link w:val="TekstdymkaZnak"/>
    <w:uiPriority w:val="99"/>
    <w:semiHidden/>
    <w:unhideWhenUsed/>
    <w:qFormat/>
    <w:rsid w:val="00051ce9"/>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Application>LibreOffice/6.1.3.2$Windows_x86 LibreOffice_project/86daf60bf00efa86ad547e59e09d6bb77c699acb</Application>
  <Pages>5</Pages>
  <Words>1733</Words>
  <Characters>10887</Characters>
  <CharactersWithSpaces>12769</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2021-01-22T13:54:00Z</dcterms:created>
  <dc:creator>WUP</dc:creator>
  <dc:description/>
  <dc:language>pl-PL</dc:language>
  <cp:lastModifiedBy/>
  <cp:lastPrinted>2020-12-30T13:32:00Z</cp:lastPrinted>
  <dcterms:modified xsi:type="dcterms:W3CDTF">2021-09-30T11:54:09Z</dcterms:modified>
  <cp:revision>41</cp:revision>
  <dc:subject/>
  <dc:title>UMOWA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