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E8D956C" w14:textId="78E06909" w:rsidR="00C8058F" w:rsidRPr="00E32575" w:rsidRDefault="00C8058F" w:rsidP="00E32575">
      <w:pPr>
        <w:spacing w:after="0" w:line="264" w:lineRule="auto"/>
        <w:contextualSpacing/>
        <w:jc w:val="center"/>
        <w:rPr>
          <w:rFonts w:ascii="Times New Roman" w:hAnsi="Times New Roman" w:cs="Times New Roman"/>
        </w:rPr>
      </w:pPr>
      <w:r w:rsidRPr="00E32575">
        <w:rPr>
          <w:rFonts w:ascii="Times New Roman" w:eastAsia="Times New Roman" w:hAnsi="Times New Roman" w:cs="Times New Roman"/>
          <w:b/>
        </w:rPr>
        <w:t xml:space="preserve">UMOWA </w:t>
      </w:r>
      <w:r w:rsidR="00583312">
        <w:rPr>
          <w:rFonts w:ascii="Times New Roman" w:eastAsia="Times New Roman" w:hAnsi="Times New Roman" w:cs="Times New Roman"/>
          <w:b/>
        </w:rPr>
        <w:t>nr …</w:t>
      </w:r>
    </w:p>
    <w:p w14:paraId="78AA33E3" w14:textId="77777777" w:rsidR="00C8058F" w:rsidRPr="00E32575" w:rsidRDefault="00C8058F" w:rsidP="00E32575">
      <w:pPr>
        <w:spacing w:after="0" w:line="264" w:lineRule="auto"/>
        <w:contextualSpacing/>
        <w:rPr>
          <w:rFonts w:ascii="Times New Roman" w:hAnsi="Times New Roman" w:cs="Times New Roman"/>
        </w:rPr>
      </w:pPr>
      <w:r w:rsidRPr="00E32575">
        <w:rPr>
          <w:rFonts w:ascii="Times New Roman" w:eastAsia="Times New Roman" w:hAnsi="Times New Roman" w:cs="Times New Roman"/>
        </w:rPr>
        <w:t xml:space="preserve"> </w:t>
      </w:r>
    </w:p>
    <w:p w14:paraId="34957BA2" w14:textId="26AFF657" w:rsidR="00C8058F" w:rsidRDefault="00C8058F" w:rsidP="00E32575">
      <w:pPr>
        <w:spacing w:after="0" w:line="264" w:lineRule="auto"/>
        <w:ind w:hanging="10"/>
        <w:contextualSpacing/>
        <w:jc w:val="both"/>
        <w:rPr>
          <w:rFonts w:ascii="Times New Roman" w:eastAsia="Times New Roman" w:hAnsi="Times New Roman" w:cs="Times New Roman"/>
        </w:rPr>
      </w:pPr>
      <w:r w:rsidRPr="00E32575">
        <w:rPr>
          <w:rFonts w:ascii="Times New Roman" w:eastAsia="Times New Roman" w:hAnsi="Times New Roman" w:cs="Times New Roman"/>
        </w:rPr>
        <w:t xml:space="preserve">zawarta </w:t>
      </w:r>
      <w:r w:rsidRPr="00E32575">
        <w:rPr>
          <w:rFonts w:ascii="Times New Roman" w:eastAsia="Times New Roman" w:hAnsi="Times New Roman" w:cs="Times New Roman"/>
        </w:rPr>
        <w:t xml:space="preserve">dnia …, w Miechowie </w:t>
      </w:r>
      <w:r w:rsidRPr="00E32575">
        <w:rPr>
          <w:rFonts w:ascii="Times New Roman" w:eastAsia="Times New Roman" w:hAnsi="Times New Roman" w:cs="Times New Roman"/>
        </w:rPr>
        <w:t xml:space="preserve">pomiędzy: </w:t>
      </w:r>
    </w:p>
    <w:p w14:paraId="478A21E6" w14:textId="77777777" w:rsidR="00922416" w:rsidRPr="00E32575" w:rsidRDefault="00922416" w:rsidP="00E32575">
      <w:pPr>
        <w:spacing w:after="0" w:line="264" w:lineRule="auto"/>
        <w:ind w:hanging="10"/>
        <w:contextualSpacing/>
        <w:jc w:val="both"/>
        <w:rPr>
          <w:rFonts w:ascii="Times New Roman" w:hAnsi="Times New Roman" w:cs="Times New Roman"/>
        </w:rPr>
      </w:pPr>
    </w:p>
    <w:p w14:paraId="2421E0C9" w14:textId="1D5B0E76" w:rsidR="009022A3" w:rsidRPr="00E32575" w:rsidRDefault="009022A3" w:rsidP="00E32575">
      <w:pPr>
        <w:spacing w:after="0" w:line="264" w:lineRule="auto"/>
        <w:ind w:hanging="10"/>
        <w:contextualSpacing/>
        <w:jc w:val="both"/>
        <w:rPr>
          <w:rFonts w:ascii="Times New Roman" w:eastAsia="Times New Roman" w:hAnsi="Times New Roman" w:cs="Times New Roman"/>
        </w:rPr>
      </w:pPr>
      <w:r w:rsidRPr="00E32575">
        <w:rPr>
          <w:rFonts w:ascii="Times New Roman" w:eastAsia="Times New Roman" w:hAnsi="Times New Roman" w:cs="Times New Roman"/>
        </w:rPr>
        <w:t>Powiat Miechowski</w:t>
      </w:r>
      <w:r w:rsidRPr="00E32575">
        <w:rPr>
          <w:rFonts w:ascii="Times New Roman" w:eastAsia="Times New Roman" w:hAnsi="Times New Roman" w:cs="Times New Roman"/>
        </w:rPr>
        <w:t xml:space="preserve">, </w:t>
      </w:r>
      <w:r w:rsidRPr="00E32575">
        <w:rPr>
          <w:rFonts w:ascii="Times New Roman" w:eastAsia="Times New Roman" w:hAnsi="Times New Roman" w:cs="Times New Roman"/>
        </w:rPr>
        <w:t>Dom Pomocy Społecznej w Miechowie</w:t>
      </w:r>
      <w:r w:rsidRPr="00E32575">
        <w:rPr>
          <w:rFonts w:ascii="Times New Roman" w:eastAsia="Times New Roman" w:hAnsi="Times New Roman" w:cs="Times New Roman"/>
        </w:rPr>
        <w:t xml:space="preserve">, </w:t>
      </w:r>
      <w:r w:rsidRPr="00E32575">
        <w:rPr>
          <w:rFonts w:ascii="Times New Roman" w:eastAsia="Times New Roman" w:hAnsi="Times New Roman" w:cs="Times New Roman"/>
        </w:rPr>
        <w:t>ul. Warszawska 49A, 32-200 Miechów</w:t>
      </w:r>
      <w:r w:rsidRPr="00E32575">
        <w:rPr>
          <w:rFonts w:ascii="Times New Roman" w:eastAsia="Times New Roman" w:hAnsi="Times New Roman" w:cs="Times New Roman"/>
        </w:rPr>
        <w:t xml:space="preserve">, reprezentowana przez Dyrektora – Małgorzatę </w:t>
      </w:r>
      <w:proofErr w:type="spellStart"/>
      <w:r w:rsidRPr="00E32575">
        <w:rPr>
          <w:rFonts w:ascii="Times New Roman" w:eastAsia="Times New Roman" w:hAnsi="Times New Roman" w:cs="Times New Roman"/>
        </w:rPr>
        <w:t>Wachacką</w:t>
      </w:r>
      <w:proofErr w:type="spellEnd"/>
    </w:p>
    <w:p w14:paraId="65B4CC8B" w14:textId="629DFFA0" w:rsidR="00C8058F" w:rsidRPr="00E32575" w:rsidRDefault="00C8058F" w:rsidP="00417F69">
      <w:pPr>
        <w:spacing w:after="0" w:line="264" w:lineRule="auto"/>
        <w:contextualSpacing/>
        <w:jc w:val="both"/>
        <w:rPr>
          <w:rFonts w:ascii="Times New Roman" w:eastAsia="Times New Roman" w:hAnsi="Times New Roman" w:cs="Times New Roman"/>
        </w:rPr>
      </w:pPr>
      <w:r w:rsidRPr="00E32575">
        <w:rPr>
          <w:rFonts w:ascii="Times New Roman" w:eastAsia="Times New Roman" w:hAnsi="Times New Roman" w:cs="Times New Roman"/>
        </w:rPr>
        <w:t>zwan</w:t>
      </w:r>
      <w:r w:rsidR="009022A3" w:rsidRPr="00E32575">
        <w:rPr>
          <w:rFonts w:ascii="Times New Roman" w:eastAsia="Times New Roman" w:hAnsi="Times New Roman" w:cs="Times New Roman"/>
        </w:rPr>
        <w:t>ym</w:t>
      </w:r>
      <w:r w:rsidRPr="00E32575">
        <w:rPr>
          <w:rFonts w:ascii="Times New Roman" w:eastAsia="Times New Roman" w:hAnsi="Times New Roman" w:cs="Times New Roman"/>
        </w:rPr>
        <w:t xml:space="preserve"> dalej </w:t>
      </w:r>
      <w:r w:rsidRPr="00E32575">
        <w:rPr>
          <w:rFonts w:ascii="Times New Roman" w:eastAsia="Times New Roman" w:hAnsi="Times New Roman" w:cs="Times New Roman"/>
        </w:rPr>
        <w:t xml:space="preserve">„Zamawiającym”, </w:t>
      </w:r>
    </w:p>
    <w:p w14:paraId="2A15967C" w14:textId="193AD30A" w:rsidR="00C8058F" w:rsidRPr="00E32575" w:rsidRDefault="00C8058F" w:rsidP="00E32575">
      <w:pPr>
        <w:spacing w:after="0" w:line="264" w:lineRule="auto"/>
        <w:ind w:hanging="10"/>
        <w:contextualSpacing/>
        <w:jc w:val="both"/>
        <w:rPr>
          <w:rFonts w:ascii="Times New Roman" w:hAnsi="Times New Roman" w:cs="Times New Roman"/>
        </w:rPr>
      </w:pPr>
      <w:r w:rsidRPr="00E32575">
        <w:rPr>
          <w:rFonts w:ascii="Times New Roman" w:eastAsia="Times New Roman" w:hAnsi="Times New Roman" w:cs="Times New Roman"/>
        </w:rPr>
        <w:t>a</w:t>
      </w:r>
    </w:p>
    <w:p w14:paraId="0555698B" w14:textId="56852C39" w:rsidR="00C8058F" w:rsidRPr="00E32575" w:rsidRDefault="00DC1411" w:rsidP="00E32575">
      <w:pPr>
        <w:spacing w:after="0" w:line="264" w:lineRule="auto"/>
        <w:ind w:hanging="11"/>
        <w:contextualSpacing/>
        <w:jc w:val="both"/>
        <w:rPr>
          <w:rFonts w:ascii="Times New Roman" w:hAnsi="Times New Roman" w:cs="Times New Roman"/>
        </w:rPr>
      </w:pPr>
      <w:r w:rsidRPr="00E32575">
        <w:rPr>
          <w:rFonts w:ascii="Times New Roman" w:eastAsia="Times New Roman" w:hAnsi="Times New Roman" w:cs="Times New Roman"/>
        </w:rPr>
        <w:t xml:space="preserve">………, wpisaną do Krajowego Rejestru Sądowego/Centralnej Ewidencji Działalności Gospodarczej ……, </w:t>
      </w:r>
      <w:r w:rsidR="00C8058F" w:rsidRPr="00E32575">
        <w:rPr>
          <w:rFonts w:ascii="Times New Roman" w:eastAsia="Times New Roman" w:hAnsi="Times New Roman" w:cs="Times New Roman"/>
        </w:rPr>
        <w:t xml:space="preserve">NIP : ………………………… REGON: ……………………. </w:t>
      </w:r>
    </w:p>
    <w:p w14:paraId="38BEBFB5" w14:textId="4C20D459" w:rsidR="00C8058F" w:rsidRDefault="00C8058F" w:rsidP="00E32575">
      <w:pPr>
        <w:spacing w:after="0" w:line="264" w:lineRule="auto"/>
        <w:ind w:hanging="10"/>
        <w:contextualSpacing/>
        <w:jc w:val="both"/>
        <w:rPr>
          <w:rFonts w:ascii="Times New Roman" w:eastAsia="Times New Roman" w:hAnsi="Times New Roman" w:cs="Times New Roman"/>
        </w:rPr>
      </w:pPr>
      <w:r w:rsidRPr="00E32575">
        <w:rPr>
          <w:rFonts w:ascii="Times New Roman" w:eastAsia="Times New Roman" w:hAnsi="Times New Roman" w:cs="Times New Roman"/>
        </w:rPr>
        <w:t xml:space="preserve">zwaną dalej </w:t>
      </w:r>
      <w:r w:rsidRPr="00E32575">
        <w:rPr>
          <w:rFonts w:ascii="Times New Roman" w:eastAsia="Times New Roman" w:hAnsi="Times New Roman" w:cs="Times New Roman"/>
        </w:rPr>
        <w:t xml:space="preserve"> „Wykonawcą” </w:t>
      </w:r>
    </w:p>
    <w:p w14:paraId="227F3034" w14:textId="0468F484" w:rsidR="0028061D" w:rsidRDefault="0028061D" w:rsidP="00E32575">
      <w:pPr>
        <w:spacing w:after="0" w:line="264" w:lineRule="auto"/>
        <w:ind w:hanging="10"/>
        <w:contextualSpacing/>
        <w:jc w:val="both"/>
        <w:rPr>
          <w:rFonts w:ascii="Times New Roman" w:eastAsia="Times New Roman" w:hAnsi="Times New Roman" w:cs="Times New Roman"/>
        </w:rPr>
      </w:pPr>
    </w:p>
    <w:p w14:paraId="49791337" w14:textId="63418607" w:rsidR="0028061D" w:rsidRPr="00E32575" w:rsidRDefault="0028061D" w:rsidP="00E32575">
      <w:pPr>
        <w:spacing w:after="0" w:line="264" w:lineRule="auto"/>
        <w:ind w:hanging="10"/>
        <w:contextualSpacing/>
        <w:jc w:val="both"/>
        <w:rPr>
          <w:rFonts w:ascii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Zamawiający i Wykonawca zwani dalej łącznie Stronami lub każdy z osobna Stroną</w:t>
      </w:r>
    </w:p>
    <w:p w14:paraId="08CD494C" w14:textId="77777777" w:rsidR="00C8058F" w:rsidRPr="00E32575" w:rsidRDefault="00C8058F" w:rsidP="00E32575">
      <w:pPr>
        <w:spacing w:after="0" w:line="264" w:lineRule="auto"/>
        <w:contextualSpacing/>
        <w:rPr>
          <w:rFonts w:ascii="Times New Roman" w:hAnsi="Times New Roman" w:cs="Times New Roman"/>
        </w:rPr>
      </w:pPr>
      <w:r w:rsidRPr="00E32575">
        <w:rPr>
          <w:rFonts w:ascii="Times New Roman" w:eastAsia="Times New Roman" w:hAnsi="Times New Roman" w:cs="Times New Roman"/>
        </w:rPr>
        <w:t xml:space="preserve"> </w:t>
      </w:r>
    </w:p>
    <w:p w14:paraId="4681A839" w14:textId="681E9735" w:rsidR="00C8058F" w:rsidRPr="00E32575" w:rsidRDefault="00C8058F" w:rsidP="00E32575">
      <w:pPr>
        <w:spacing w:after="0" w:line="264" w:lineRule="auto"/>
        <w:ind w:hanging="10"/>
        <w:contextualSpacing/>
        <w:jc w:val="both"/>
        <w:rPr>
          <w:rFonts w:ascii="Times New Roman" w:hAnsi="Times New Roman" w:cs="Times New Roman"/>
        </w:rPr>
      </w:pPr>
      <w:r w:rsidRPr="00E32575">
        <w:rPr>
          <w:rFonts w:ascii="Times New Roman" w:eastAsia="Times New Roman" w:hAnsi="Times New Roman" w:cs="Times New Roman"/>
        </w:rPr>
        <w:t xml:space="preserve">W rezultacie dokonania wyboru oferty Wykonawcy w ramach procedury zapytania </w:t>
      </w:r>
      <w:r w:rsidR="00DC1411" w:rsidRPr="00E32575">
        <w:rPr>
          <w:rFonts w:ascii="Times New Roman" w:eastAsia="Times New Roman" w:hAnsi="Times New Roman" w:cs="Times New Roman"/>
        </w:rPr>
        <w:t>ofertowego</w:t>
      </w:r>
      <w:r w:rsidRPr="00E32575">
        <w:rPr>
          <w:rFonts w:ascii="Times New Roman" w:eastAsia="Times New Roman" w:hAnsi="Times New Roman" w:cs="Times New Roman"/>
        </w:rPr>
        <w:t>, zgodnie z art.4.ust.8 ustawy z dnia 29 stycznia 2004 r. Prawo zamówień publicznych (Dz.U.2019.1843)</w:t>
      </w:r>
      <w:r w:rsidR="00DC1411" w:rsidRPr="00E32575">
        <w:rPr>
          <w:rFonts w:ascii="Times New Roman" w:eastAsia="Times New Roman" w:hAnsi="Times New Roman" w:cs="Times New Roman"/>
        </w:rPr>
        <w:t xml:space="preserve"> S</w:t>
      </w:r>
      <w:r w:rsidRPr="00E32575">
        <w:rPr>
          <w:rFonts w:ascii="Times New Roman" w:eastAsia="Times New Roman" w:hAnsi="Times New Roman" w:cs="Times New Roman"/>
        </w:rPr>
        <w:t xml:space="preserve">trony zgodnie  postanawiają:  </w:t>
      </w:r>
    </w:p>
    <w:p w14:paraId="771F74B6" w14:textId="77777777" w:rsidR="00C8058F" w:rsidRPr="00E32575" w:rsidRDefault="00C8058F" w:rsidP="00E32575">
      <w:pPr>
        <w:spacing w:after="0" w:line="264" w:lineRule="auto"/>
        <w:contextualSpacing/>
        <w:jc w:val="center"/>
        <w:rPr>
          <w:rFonts w:ascii="Times New Roman" w:hAnsi="Times New Roman" w:cs="Times New Roman"/>
        </w:rPr>
      </w:pPr>
      <w:r w:rsidRPr="00E32575">
        <w:rPr>
          <w:rFonts w:ascii="Times New Roman" w:eastAsia="Times New Roman" w:hAnsi="Times New Roman" w:cs="Times New Roman"/>
        </w:rPr>
        <w:t xml:space="preserve"> </w:t>
      </w:r>
    </w:p>
    <w:p w14:paraId="0CCD5A70" w14:textId="77777777" w:rsidR="00C8058F" w:rsidRPr="00E32575" w:rsidRDefault="00C8058F" w:rsidP="00E32575">
      <w:pPr>
        <w:spacing w:after="0" w:line="264" w:lineRule="auto"/>
        <w:ind w:hanging="10"/>
        <w:contextualSpacing/>
        <w:jc w:val="center"/>
        <w:rPr>
          <w:rFonts w:ascii="Times New Roman" w:hAnsi="Times New Roman" w:cs="Times New Roman"/>
        </w:rPr>
      </w:pPr>
      <w:r w:rsidRPr="00E32575">
        <w:rPr>
          <w:rFonts w:ascii="Times New Roman" w:eastAsia="Times New Roman" w:hAnsi="Times New Roman" w:cs="Times New Roman"/>
        </w:rPr>
        <w:t xml:space="preserve">§1 </w:t>
      </w:r>
    </w:p>
    <w:p w14:paraId="79765D86" w14:textId="05266B76" w:rsidR="00062D01" w:rsidRPr="00E32575" w:rsidRDefault="00C8058F" w:rsidP="00E32575">
      <w:pPr>
        <w:numPr>
          <w:ilvl w:val="0"/>
          <w:numId w:val="1"/>
        </w:numPr>
        <w:spacing w:after="0" w:line="264" w:lineRule="auto"/>
        <w:ind w:left="0" w:hanging="10"/>
        <w:contextualSpacing/>
        <w:jc w:val="both"/>
        <w:rPr>
          <w:rFonts w:ascii="Times New Roman" w:hAnsi="Times New Roman" w:cs="Times New Roman"/>
        </w:rPr>
      </w:pPr>
      <w:r w:rsidRPr="00E32575">
        <w:rPr>
          <w:rFonts w:ascii="Times New Roman" w:eastAsia="Times New Roman" w:hAnsi="Times New Roman" w:cs="Times New Roman"/>
        </w:rPr>
        <w:t>Zamawiający zleca, a Wykonawca przyjmuje do opracowania zadanie pn.: „</w:t>
      </w:r>
      <w:r w:rsidR="00062D01" w:rsidRPr="00E32575">
        <w:rPr>
          <w:rFonts w:ascii="Times New Roman" w:eastAsia="Times New Roman" w:hAnsi="Times New Roman" w:cs="Times New Roman"/>
        </w:rPr>
        <w:t xml:space="preserve">Wykonanie ekspertyzy techniczna stanu ochrony przeciwpożarowego budynku </w:t>
      </w:r>
      <w:bookmarkStart w:id="0" w:name="_Hlk57972908"/>
      <w:r w:rsidR="00062D01" w:rsidRPr="00E32575">
        <w:rPr>
          <w:rFonts w:ascii="Times New Roman" w:eastAsia="Times New Roman" w:hAnsi="Times New Roman" w:cs="Times New Roman"/>
        </w:rPr>
        <w:t xml:space="preserve">Domu Pomocy Społecznej w Miechowie zlokalizowanego w Miechowie przy ul. Warszawskiej 49a w Miechowie – stary budynek DPS </w:t>
      </w:r>
      <w:bookmarkEnd w:id="0"/>
      <w:r w:rsidR="00062D01" w:rsidRPr="00E32575">
        <w:rPr>
          <w:rFonts w:ascii="Times New Roman" w:eastAsia="Times New Roman" w:hAnsi="Times New Roman" w:cs="Times New Roman"/>
        </w:rPr>
        <w:t>w trybie § 2 ust. 2 rozporządzenia Ministra Infrastruktury z dnia 12 kwietnia 2020 r. w sprawie warunków technicznych”</w:t>
      </w:r>
      <w:r w:rsidR="00417F69">
        <w:rPr>
          <w:rFonts w:ascii="Times New Roman" w:eastAsia="Times New Roman" w:hAnsi="Times New Roman" w:cs="Times New Roman"/>
        </w:rPr>
        <w:t xml:space="preserve"> zgodnie z ofertą Wykonawcy stanowiącą załącznik nr 1 do niniejszej Umowy. </w:t>
      </w:r>
    </w:p>
    <w:p w14:paraId="257CC04F" w14:textId="768E9261" w:rsidR="00C8058F" w:rsidRPr="00E32575" w:rsidRDefault="00C8058F" w:rsidP="00E32575">
      <w:pPr>
        <w:numPr>
          <w:ilvl w:val="0"/>
          <w:numId w:val="1"/>
        </w:numPr>
        <w:spacing w:after="0" w:line="264" w:lineRule="auto"/>
        <w:ind w:left="0" w:hanging="10"/>
        <w:contextualSpacing/>
        <w:jc w:val="both"/>
        <w:rPr>
          <w:rFonts w:ascii="Times New Roman" w:hAnsi="Times New Roman" w:cs="Times New Roman"/>
        </w:rPr>
      </w:pPr>
      <w:r w:rsidRPr="00E32575">
        <w:rPr>
          <w:rFonts w:ascii="Times New Roman" w:eastAsia="Times New Roman" w:hAnsi="Times New Roman" w:cs="Times New Roman"/>
        </w:rPr>
        <w:t>Ekspertyza techniczna stanu ochrony przeciwpożarowej budynku musi</w:t>
      </w:r>
      <w:r w:rsidR="009022A3" w:rsidRPr="00E32575">
        <w:rPr>
          <w:rFonts w:ascii="Times New Roman" w:eastAsia="Times New Roman" w:hAnsi="Times New Roman" w:cs="Times New Roman"/>
        </w:rPr>
        <w:t xml:space="preserve"> </w:t>
      </w:r>
      <w:r w:rsidRPr="00E32575">
        <w:rPr>
          <w:rFonts w:ascii="Times New Roman" w:eastAsia="Times New Roman" w:hAnsi="Times New Roman" w:cs="Times New Roman"/>
        </w:rPr>
        <w:t xml:space="preserve">zawierać opracowania  i  dokumenty wymienione w zapytaniu </w:t>
      </w:r>
      <w:r w:rsidR="00651F9D">
        <w:rPr>
          <w:rFonts w:ascii="Times New Roman" w:eastAsia="Times New Roman" w:hAnsi="Times New Roman" w:cs="Times New Roman"/>
        </w:rPr>
        <w:t>ofertowy</w:t>
      </w:r>
      <w:r w:rsidR="002B122A">
        <w:rPr>
          <w:rFonts w:ascii="Times New Roman" w:eastAsia="Times New Roman" w:hAnsi="Times New Roman" w:cs="Times New Roman"/>
        </w:rPr>
        <w:t xml:space="preserve"> stanowiącym załącznik nr 2 do Umowy</w:t>
      </w:r>
      <w:r w:rsidR="00651F9D">
        <w:rPr>
          <w:rFonts w:ascii="Times New Roman" w:eastAsia="Times New Roman" w:hAnsi="Times New Roman" w:cs="Times New Roman"/>
        </w:rPr>
        <w:t xml:space="preserve">, </w:t>
      </w:r>
      <w:r w:rsidRPr="00E32575">
        <w:rPr>
          <w:rFonts w:ascii="Times New Roman" w:eastAsia="Times New Roman" w:hAnsi="Times New Roman" w:cs="Times New Roman"/>
        </w:rPr>
        <w:t xml:space="preserve">w tym: </w:t>
      </w:r>
    </w:p>
    <w:p w14:paraId="3DEA5E1B" w14:textId="77777777" w:rsidR="00C8058F" w:rsidRPr="00E32575" w:rsidRDefault="00C8058F" w:rsidP="00922416">
      <w:pPr>
        <w:numPr>
          <w:ilvl w:val="1"/>
          <w:numId w:val="1"/>
        </w:numPr>
        <w:spacing w:after="0" w:line="264" w:lineRule="auto"/>
        <w:ind w:left="198" w:hanging="198"/>
        <w:contextualSpacing/>
        <w:jc w:val="both"/>
        <w:rPr>
          <w:rFonts w:ascii="Times New Roman" w:hAnsi="Times New Roman" w:cs="Times New Roman"/>
        </w:rPr>
      </w:pPr>
      <w:r w:rsidRPr="00E32575">
        <w:rPr>
          <w:rFonts w:ascii="Times New Roman" w:eastAsia="Times New Roman" w:hAnsi="Times New Roman" w:cs="Times New Roman"/>
        </w:rPr>
        <w:t xml:space="preserve">inwentaryzację budowlaną budynku w zakresie niezbędnym dla wykonania przedmiotowej ekspertyzy, </w:t>
      </w:r>
    </w:p>
    <w:p w14:paraId="63290F9E" w14:textId="13AC1397" w:rsidR="00C8058F" w:rsidRPr="00E32575" w:rsidRDefault="00C8058F" w:rsidP="00922416">
      <w:pPr>
        <w:numPr>
          <w:ilvl w:val="1"/>
          <w:numId w:val="1"/>
        </w:numPr>
        <w:spacing w:after="0" w:line="264" w:lineRule="auto"/>
        <w:ind w:left="198" w:hanging="198"/>
        <w:contextualSpacing/>
        <w:jc w:val="both"/>
        <w:rPr>
          <w:rFonts w:ascii="Times New Roman" w:hAnsi="Times New Roman" w:cs="Times New Roman"/>
        </w:rPr>
      </w:pPr>
      <w:r w:rsidRPr="00E32575">
        <w:rPr>
          <w:rFonts w:ascii="Times New Roman" w:eastAsia="Times New Roman" w:hAnsi="Times New Roman" w:cs="Times New Roman"/>
        </w:rPr>
        <w:t xml:space="preserve">ocenę stanu technicznego budynku </w:t>
      </w:r>
      <w:r w:rsidR="0021185B" w:rsidRPr="00E32575">
        <w:rPr>
          <w:rFonts w:ascii="Times New Roman" w:eastAsia="Times New Roman" w:hAnsi="Times New Roman" w:cs="Times New Roman"/>
        </w:rPr>
        <w:t>Domu Pomocy Społecznej w Miechowie zlokalizowanego w Miechowie przy ul. Warszawskiej 49a w Miechowie – stary budynek DPS</w:t>
      </w:r>
      <w:r w:rsidR="0021185B" w:rsidRPr="00E32575">
        <w:rPr>
          <w:rFonts w:ascii="Times New Roman" w:eastAsia="Times New Roman" w:hAnsi="Times New Roman" w:cs="Times New Roman"/>
        </w:rPr>
        <w:t xml:space="preserve">, zwany dalej budynkiem, </w:t>
      </w:r>
      <w:r w:rsidRPr="00E32575">
        <w:rPr>
          <w:rFonts w:ascii="Times New Roman" w:eastAsia="Times New Roman" w:hAnsi="Times New Roman" w:cs="Times New Roman"/>
        </w:rPr>
        <w:t xml:space="preserve">w zakresie ochrony przeciwpożarowej pod kątem zgodności z obowiązującymi przepisami prawa w szczególności z: ustawą z dnia 24 sierpnia 1991 r. </w:t>
      </w:r>
      <w:r w:rsidRPr="00E32575">
        <w:rPr>
          <w:rFonts w:ascii="Times New Roman" w:eastAsia="Times New Roman" w:hAnsi="Times New Roman" w:cs="Times New Roman"/>
          <w:i/>
        </w:rPr>
        <w:t>o ochronie przeciwpożarowej</w:t>
      </w:r>
      <w:r w:rsidRPr="00E32575">
        <w:rPr>
          <w:rFonts w:ascii="Times New Roman" w:eastAsia="Times New Roman" w:hAnsi="Times New Roman" w:cs="Times New Roman"/>
        </w:rPr>
        <w:t xml:space="preserve"> (Dz.U.2019.1372 </w:t>
      </w:r>
      <w:proofErr w:type="spellStart"/>
      <w:r w:rsidRPr="00E32575">
        <w:rPr>
          <w:rFonts w:ascii="Times New Roman" w:eastAsia="Times New Roman" w:hAnsi="Times New Roman" w:cs="Times New Roman"/>
        </w:rPr>
        <w:t>t.j</w:t>
      </w:r>
      <w:proofErr w:type="spellEnd"/>
      <w:r w:rsidRPr="00E32575">
        <w:rPr>
          <w:rFonts w:ascii="Times New Roman" w:eastAsia="Times New Roman" w:hAnsi="Times New Roman" w:cs="Times New Roman"/>
        </w:rPr>
        <w:t xml:space="preserve">.), przepisami rozporządzenia Ministra Infrastruktury z dnia 12 kwietnia 2002 r. </w:t>
      </w:r>
      <w:r w:rsidRPr="00E32575">
        <w:rPr>
          <w:rFonts w:ascii="Times New Roman" w:eastAsia="Times New Roman" w:hAnsi="Times New Roman" w:cs="Times New Roman"/>
          <w:i/>
        </w:rPr>
        <w:t>w sprawie warunków technicznych, jakim powinny odpowiadać budynki i ich usytuowanie</w:t>
      </w:r>
      <w:r w:rsidRPr="00E32575">
        <w:rPr>
          <w:rFonts w:ascii="Times New Roman" w:eastAsia="Times New Roman" w:hAnsi="Times New Roman" w:cs="Times New Roman"/>
        </w:rPr>
        <w:t xml:space="preserve"> (Dz.U.2019.1065 </w:t>
      </w:r>
      <w:proofErr w:type="spellStart"/>
      <w:r w:rsidRPr="00E32575">
        <w:rPr>
          <w:rFonts w:ascii="Times New Roman" w:eastAsia="Times New Roman" w:hAnsi="Times New Roman" w:cs="Times New Roman"/>
        </w:rPr>
        <w:t>t.j</w:t>
      </w:r>
      <w:proofErr w:type="spellEnd"/>
      <w:r w:rsidRPr="00E32575">
        <w:rPr>
          <w:rFonts w:ascii="Times New Roman" w:eastAsia="Times New Roman" w:hAnsi="Times New Roman" w:cs="Times New Roman"/>
        </w:rPr>
        <w:t xml:space="preserve">.), </w:t>
      </w:r>
    </w:p>
    <w:p w14:paraId="39490A1F" w14:textId="77777777" w:rsidR="00C8058F" w:rsidRPr="00E32575" w:rsidRDefault="00C8058F" w:rsidP="00922416">
      <w:pPr>
        <w:numPr>
          <w:ilvl w:val="1"/>
          <w:numId w:val="1"/>
        </w:numPr>
        <w:spacing w:after="0" w:line="264" w:lineRule="auto"/>
        <w:ind w:left="198" w:hanging="198"/>
        <w:contextualSpacing/>
        <w:jc w:val="both"/>
        <w:rPr>
          <w:rFonts w:ascii="Times New Roman" w:hAnsi="Times New Roman" w:cs="Times New Roman"/>
        </w:rPr>
      </w:pPr>
      <w:r w:rsidRPr="00E32575">
        <w:rPr>
          <w:rFonts w:ascii="Times New Roman" w:eastAsia="Times New Roman" w:hAnsi="Times New Roman" w:cs="Times New Roman"/>
        </w:rPr>
        <w:t xml:space="preserve">wskazanie sposobu doprowadzenia budynku do stanu zgodności z przepisami dotyczącymi ochrony przeciwpożarowej w tym usunięcia stwierdzonych nieprawidłowości w zakresie ochrony przeciwpożarowej budynku, </w:t>
      </w:r>
    </w:p>
    <w:p w14:paraId="42162C6A" w14:textId="018D8B2E" w:rsidR="00C8058F" w:rsidRPr="00E32575" w:rsidRDefault="00C8058F" w:rsidP="00922416">
      <w:pPr>
        <w:numPr>
          <w:ilvl w:val="1"/>
          <w:numId w:val="1"/>
        </w:numPr>
        <w:spacing w:after="0" w:line="264" w:lineRule="auto"/>
        <w:ind w:left="198" w:hanging="198"/>
        <w:contextualSpacing/>
        <w:jc w:val="both"/>
        <w:rPr>
          <w:rFonts w:ascii="Times New Roman" w:hAnsi="Times New Roman" w:cs="Times New Roman"/>
        </w:rPr>
      </w:pPr>
      <w:r w:rsidRPr="00E32575">
        <w:rPr>
          <w:rFonts w:ascii="Times New Roman" w:eastAsia="Times New Roman" w:hAnsi="Times New Roman" w:cs="Times New Roman"/>
        </w:rPr>
        <w:t>wskazanie możliwych rozwiązań zamiennych lub zastępczych zapewniających alternatywne, niepogorszone warunki ochrony przeciwpożarowej w budynku objętym ekspertyzą, niewymagających przebudowy budynku</w:t>
      </w:r>
      <w:r w:rsidR="0021185B" w:rsidRPr="00E32575">
        <w:rPr>
          <w:rFonts w:ascii="Times New Roman" w:eastAsia="Times New Roman" w:hAnsi="Times New Roman" w:cs="Times New Roman"/>
        </w:rPr>
        <w:t>.</w:t>
      </w:r>
    </w:p>
    <w:p w14:paraId="5CE97FB9" w14:textId="75CFB967" w:rsidR="00C8058F" w:rsidRPr="00651F9D" w:rsidRDefault="00C8058F" w:rsidP="00651F9D">
      <w:pPr>
        <w:pStyle w:val="Akapitzlist"/>
        <w:numPr>
          <w:ilvl w:val="0"/>
          <w:numId w:val="1"/>
        </w:numPr>
        <w:spacing w:after="0" w:line="264" w:lineRule="auto"/>
        <w:ind w:left="0" w:hanging="198"/>
        <w:jc w:val="both"/>
        <w:rPr>
          <w:rFonts w:ascii="Times New Roman" w:hAnsi="Times New Roman" w:cs="Times New Roman"/>
        </w:rPr>
      </w:pPr>
      <w:r w:rsidRPr="00651F9D">
        <w:rPr>
          <w:rFonts w:ascii="Times New Roman" w:eastAsia="Times New Roman" w:hAnsi="Times New Roman" w:cs="Times New Roman"/>
        </w:rPr>
        <w:t xml:space="preserve">Opracowanie to ma być kompletne z punktu widzenia celu, któremu ma służyć i zostać zatwierdzone (w formie postanowienia) przez </w:t>
      </w:r>
      <w:r w:rsidR="0021185B" w:rsidRPr="00651F9D">
        <w:rPr>
          <w:rFonts w:ascii="Times New Roman" w:eastAsia="Times New Roman" w:hAnsi="Times New Roman" w:cs="Times New Roman"/>
        </w:rPr>
        <w:t xml:space="preserve">Małopolskiego </w:t>
      </w:r>
      <w:r w:rsidRPr="00651F9D">
        <w:rPr>
          <w:rFonts w:ascii="Times New Roman" w:eastAsia="Times New Roman" w:hAnsi="Times New Roman" w:cs="Times New Roman"/>
        </w:rPr>
        <w:t xml:space="preserve">Wojewódzkiego Komendanta Straży Pożarnej </w:t>
      </w:r>
      <w:r w:rsidR="0021185B" w:rsidRPr="00651F9D">
        <w:rPr>
          <w:rFonts w:ascii="Times New Roman" w:eastAsia="Times New Roman" w:hAnsi="Times New Roman" w:cs="Times New Roman"/>
        </w:rPr>
        <w:t xml:space="preserve">w Krakowie. </w:t>
      </w:r>
      <w:r w:rsidRPr="00651F9D">
        <w:rPr>
          <w:rFonts w:ascii="Times New Roman" w:eastAsia="Times New Roman" w:hAnsi="Times New Roman" w:cs="Times New Roman"/>
        </w:rPr>
        <w:t xml:space="preserve">  </w:t>
      </w:r>
    </w:p>
    <w:p w14:paraId="04D5D3A6" w14:textId="7A808813" w:rsidR="00C8058F" w:rsidRPr="00922416" w:rsidRDefault="00C8058F" w:rsidP="00922416">
      <w:pPr>
        <w:pStyle w:val="Akapitzlist"/>
        <w:numPr>
          <w:ilvl w:val="0"/>
          <w:numId w:val="1"/>
        </w:numPr>
        <w:spacing w:after="0" w:line="264" w:lineRule="auto"/>
        <w:ind w:left="0" w:hanging="198"/>
        <w:jc w:val="both"/>
        <w:rPr>
          <w:rFonts w:ascii="Times New Roman" w:hAnsi="Times New Roman" w:cs="Times New Roman"/>
        </w:rPr>
      </w:pPr>
      <w:r w:rsidRPr="00922416">
        <w:rPr>
          <w:rFonts w:ascii="Times New Roman" w:eastAsia="Times New Roman" w:hAnsi="Times New Roman" w:cs="Times New Roman"/>
        </w:rPr>
        <w:t>Wykonawca  oświadcza, iż dostarczy całość dokumentacji w wersji elektronicznej na nośniku elektronicznym typu CD – 1 egz. Zarówno część opisowa jak i rysunkowa ma być zapisana w formacie do odczytu (.pdf) oraz w wersjach edytowalnych (do  plików  rysunkowych) z zastosowaniem rozszerzenia .</w:t>
      </w:r>
      <w:proofErr w:type="spellStart"/>
      <w:r w:rsidRPr="00922416">
        <w:rPr>
          <w:rFonts w:ascii="Times New Roman" w:eastAsia="Times New Roman" w:hAnsi="Times New Roman" w:cs="Times New Roman"/>
        </w:rPr>
        <w:t>dwg</w:t>
      </w:r>
      <w:proofErr w:type="spellEnd"/>
      <w:r w:rsidRPr="00922416">
        <w:rPr>
          <w:rFonts w:ascii="Times New Roman" w:eastAsia="Times New Roman" w:hAnsi="Times New Roman" w:cs="Times New Roman"/>
        </w:rPr>
        <w:t xml:space="preserve"> do plików tekstowych rozszerzenie .</w:t>
      </w:r>
      <w:proofErr w:type="spellStart"/>
      <w:r w:rsidRPr="00922416">
        <w:rPr>
          <w:rFonts w:ascii="Times New Roman" w:eastAsia="Times New Roman" w:hAnsi="Times New Roman" w:cs="Times New Roman"/>
        </w:rPr>
        <w:t>doc</w:t>
      </w:r>
      <w:proofErr w:type="spellEnd"/>
      <w:r w:rsidRPr="00922416">
        <w:rPr>
          <w:rFonts w:ascii="Times New Roman" w:eastAsia="Times New Roman" w:hAnsi="Times New Roman" w:cs="Times New Roman"/>
        </w:rPr>
        <w:t>/.</w:t>
      </w:r>
      <w:proofErr w:type="spellStart"/>
      <w:r w:rsidRPr="00922416">
        <w:rPr>
          <w:rFonts w:ascii="Times New Roman" w:eastAsia="Times New Roman" w:hAnsi="Times New Roman" w:cs="Times New Roman"/>
        </w:rPr>
        <w:t>docx</w:t>
      </w:r>
      <w:proofErr w:type="spellEnd"/>
      <w:r w:rsidRPr="00922416">
        <w:rPr>
          <w:rFonts w:ascii="Times New Roman" w:eastAsia="Times New Roman" w:hAnsi="Times New Roman" w:cs="Times New Roman"/>
        </w:rPr>
        <w:t xml:space="preserve">. </w:t>
      </w:r>
    </w:p>
    <w:p w14:paraId="1A2528F3" w14:textId="77777777" w:rsidR="00C8058F" w:rsidRPr="00E32575" w:rsidRDefault="00C8058F" w:rsidP="00E32575">
      <w:pPr>
        <w:spacing w:after="0" w:line="264" w:lineRule="auto"/>
        <w:contextualSpacing/>
        <w:rPr>
          <w:rFonts w:ascii="Times New Roman" w:hAnsi="Times New Roman" w:cs="Times New Roman"/>
        </w:rPr>
      </w:pPr>
      <w:r w:rsidRPr="00E32575">
        <w:rPr>
          <w:rFonts w:ascii="Times New Roman" w:eastAsia="Times New Roman" w:hAnsi="Times New Roman" w:cs="Times New Roman"/>
        </w:rPr>
        <w:t xml:space="preserve">  </w:t>
      </w:r>
    </w:p>
    <w:p w14:paraId="1736E9EE" w14:textId="5C3282F6" w:rsidR="00C8058F" w:rsidRPr="00E32575" w:rsidRDefault="00C8058F" w:rsidP="00E32575">
      <w:pPr>
        <w:spacing w:after="0" w:line="264" w:lineRule="auto"/>
        <w:ind w:hanging="10"/>
        <w:contextualSpacing/>
        <w:jc w:val="center"/>
        <w:rPr>
          <w:rFonts w:ascii="Times New Roman" w:hAnsi="Times New Roman" w:cs="Times New Roman"/>
        </w:rPr>
      </w:pPr>
      <w:r w:rsidRPr="00E32575">
        <w:rPr>
          <w:rFonts w:ascii="Times New Roman" w:eastAsia="Times New Roman" w:hAnsi="Times New Roman" w:cs="Times New Roman"/>
        </w:rPr>
        <w:t xml:space="preserve">§ 2  </w:t>
      </w:r>
    </w:p>
    <w:p w14:paraId="30B91140" w14:textId="77777777" w:rsidR="00C8058F" w:rsidRPr="00E32575" w:rsidRDefault="00C8058F" w:rsidP="00B47E4E">
      <w:pPr>
        <w:spacing w:after="0" w:line="264" w:lineRule="auto"/>
        <w:contextualSpacing/>
        <w:jc w:val="both"/>
        <w:rPr>
          <w:rFonts w:ascii="Times New Roman" w:hAnsi="Times New Roman" w:cs="Times New Roman"/>
        </w:rPr>
      </w:pPr>
      <w:r w:rsidRPr="00E32575">
        <w:rPr>
          <w:rFonts w:ascii="Times New Roman" w:eastAsia="Times New Roman" w:hAnsi="Times New Roman" w:cs="Times New Roman"/>
        </w:rPr>
        <w:t xml:space="preserve">Do  obowiązków Wykonawcy należy: </w:t>
      </w:r>
    </w:p>
    <w:p w14:paraId="75D5A103" w14:textId="7BEAD914" w:rsidR="00C8058F" w:rsidRPr="00E32575" w:rsidRDefault="00C8058F" w:rsidP="00E32575">
      <w:pPr>
        <w:numPr>
          <w:ilvl w:val="0"/>
          <w:numId w:val="2"/>
        </w:numPr>
        <w:spacing w:after="0" w:line="264" w:lineRule="auto"/>
        <w:ind w:left="0" w:hanging="201"/>
        <w:contextualSpacing/>
        <w:jc w:val="both"/>
        <w:rPr>
          <w:rFonts w:ascii="Times New Roman" w:hAnsi="Times New Roman" w:cs="Times New Roman"/>
        </w:rPr>
      </w:pPr>
      <w:r w:rsidRPr="00E32575">
        <w:rPr>
          <w:rFonts w:ascii="Times New Roman" w:eastAsia="Times New Roman" w:hAnsi="Times New Roman" w:cs="Times New Roman"/>
        </w:rPr>
        <w:t xml:space="preserve">Sporządzenie ekspertyzy technicznej zgodnie z obowiązującymi przepisami, w tym m.in. z :   </w:t>
      </w:r>
    </w:p>
    <w:p w14:paraId="1F8EF41E" w14:textId="77777777" w:rsidR="00C8058F" w:rsidRPr="00E32575" w:rsidRDefault="00C8058F" w:rsidP="002C3AC5">
      <w:pPr>
        <w:numPr>
          <w:ilvl w:val="0"/>
          <w:numId w:val="14"/>
        </w:numPr>
        <w:spacing w:after="0" w:line="264" w:lineRule="auto"/>
        <w:ind w:hanging="352"/>
        <w:contextualSpacing/>
        <w:jc w:val="both"/>
        <w:rPr>
          <w:rFonts w:ascii="Times New Roman" w:hAnsi="Times New Roman" w:cs="Times New Roman"/>
        </w:rPr>
      </w:pPr>
      <w:r w:rsidRPr="00E32575">
        <w:rPr>
          <w:rFonts w:ascii="Times New Roman" w:eastAsia="Times New Roman" w:hAnsi="Times New Roman" w:cs="Times New Roman"/>
        </w:rPr>
        <w:t xml:space="preserve">Rozporządzeniem Ministra Infrastruktury z dnia 23 czerwca 2003 r. </w:t>
      </w:r>
      <w:r w:rsidRPr="00E32575">
        <w:rPr>
          <w:rFonts w:ascii="Times New Roman" w:eastAsia="Times New Roman" w:hAnsi="Times New Roman" w:cs="Times New Roman"/>
          <w:i/>
        </w:rPr>
        <w:t>w sprawie informacji dotyczącej bezpieczeństwa i ochrony zdrowia oraz planu bezpieczeństwa i ochrony zdrowia</w:t>
      </w:r>
      <w:r w:rsidRPr="00E32575">
        <w:rPr>
          <w:rFonts w:ascii="Times New Roman" w:eastAsia="Times New Roman" w:hAnsi="Times New Roman" w:cs="Times New Roman"/>
        </w:rPr>
        <w:t xml:space="preserve"> (Dz. U. z 2003, Nr 120, poz.1126 ze zmianami ); </w:t>
      </w:r>
    </w:p>
    <w:p w14:paraId="4A37D879" w14:textId="77777777" w:rsidR="00C8058F" w:rsidRPr="00E32575" w:rsidRDefault="00C8058F" w:rsidP="002C3AC5">
      <w:pPr>
        <w:numPr>
          <w:ilvl w:val="0"/>
          <w:numId w:val="14"/>
        </w:numPr>
        <w:spacing w:after="0" w:line="264" w:lineRule="auto"/>
        <w:ind w:hanging="352"/>
        <w:contextualSpacing/>
        <w:jc w:val="both"/>
        <w:rPr>
          <w:rFonts w:ascii="Times New Roman" w:hAnsi="Times New Roman" w:cs="Times New Roman"/>
        </w:rPr>
      </w:pPr>
      <w:r w:rsidRPr="00E32575">
        <w:rPr>
          <w:rFonts w:ascii="Times New Roman" w:eastAsia="Times New Roman" w:hAnsi="Times New Roman" w:cs="Times New Roman"/>
        </w:rPr>
        <w:lastRenderedPageBreak/>
        <w:t xml:space="preserve">Rozporządzeniem Ministra Transportu, Budownictwa i Gospodarki Morskiej z dnia 25  kwietnia 2012 r. </w:t>
      </w:r>
      <w:r w:rsidRPr="00E32575">
        <w:rPr>
          <w:rFonts w:ascii="Times New Roman" w:eastAsia="Times New Roman" w:hAnsi="Times New Roman" w:cs="Times New Roman"/>
          <w:i/>
        </w:rPr>
        <w:t xml:space="preserve">w sprawie szczegółowego zakresu i formy projektu budowlanego  </w:t>
      </w:r>
      <w:r w:rsidRPr="00E32575">
        <w:rPr>
          <w:rFonts w:ascii="Times New Roman" w:eastAsia="Times New Roman" w:hAnsi="Times New Roman" w:cs="Times New Roman"/>
        </w:rPr>
        <w:t xml:space="preserve">( Dz.U.2018.1935) ;  </w:t>
      </w:r>
    </w:p>
    <w:p w14:paraId="5B786EED" w14:textId="77777777" w:rsidR="00C8058F" w:rsidRPr="00E32575" w:rsidRDefault="00C8058F" w:rsidP="002C3AC5">
      <w:pPr>
        <w:numPr>
          <w:ilvl w:val="0"/>
          <w:numId w:val="14"/>
        </w:numPr>
        <w:spacing w:after="0" w:line="264" w:lineRule="auto"/>
        <w:ind w:hanging="352"/>
        <w:contextualSpacing/>
        <w:jc w:val="both"/>
        <w:rPr>
          <w:rFonts w:ascii="Times New Roman" w:hAnsi="Times New Roman" w:cs="Times New Roman"/>
        </w:rPr>
      </w:pPr>
      <w:r w:rsidRPr="00E32575">
        <w:rPr>
          <w:rFonts w:ascii="Times New Roman" w:eastAsia="Times New Roman" w:hAnsi="Times New Roman" w:cs="Times New Roman"/>
        </w:rPr>
        <w:t xml:space="preserve">Ustawą z dnia 7 lipca 1994 r. Prawo budowlane ( Dz.U.2019.1186); </w:t>
      </w:r>
    </w:p>
    <w:p w14:paraId="36445330" w14:textId="77777777" w:rsidR="00C8058F" w:rsidRPr="00E32575" w:rsidRDefault="00C8058F" w:rsidP="002C3AC5">
      <w:pPr>
        <w:numPr>
          <w:ilvl w:val="0"/>
          <w:numId w:val="14"/>
        </w:numPr>
        <w:spacing w:after="0" w:line="264" w:lineRule="auto"/>
        <w:ind w:hanging="352"/>
        <w:contextualSpacing/>
        <w:jc w:val="both"/>
        <w:rPr>
          <w:rFonts w:ascii="Times New Roman" w:hAnsi="Times New Roman" w:cs="Times New Roman"/>
        </w:rPr>
      </w:pPr>
      <w:r w:rsidRPr="00E32575">
        <w:rPr>
          <w:rFonts w:ascii="Times New Roman" w:eastAsia="Times New Roman" w:hAnsi="Times New Roman" w:cs="Times New Roman"/>
        </w:rPr>
        <w:t>Rozporządzeniem Ministra Infrastruktury z dnia 12 kwietnia 2002 r</w:t>
      </w:r>
      <w:r w:rsidRPr="00E32575">
        <w:rPr>
          <w:rFonts w:ascii="Times New Roman" w:eastAsia="Times New Roman" w:hAnsi="Times New Roman" w:cs="Times New Roman"/>
          <w:i/>
        </w:rPr>
        <w:t xml:space="preserve">. w sprawie warunków technicznych jakim powinny odpowiadać budynki i ich usytuowanie </w:t>
      </w:r>
      <w:r w:rsidRPr="00E32575">
        <w:rPr>
          <w:rFonts w:ascii="Times New Roman" w:eastAsia="Times New Roman" w:hAnsi="Times New Roman" w:cs="Times New Roman"/>
        </w:rPr>
        <w:t xml:space="preserve">(Dz.U.2019.1065 </w:t>
      </w:r>
      <w:proofErr w:type="spellStart"/>
      <w:r w:rsidRPr="00E32575">
        <w:rPr>
          <w:rFonts w:ascii="Times New Roman" w:eastAsia="Times New Roman" w:hAnsi="Times New Roman" w:cs="Times New Roman"/>
        </w:rPr>
        <w:t>t.j</w:t>
      </w:r>
      <w:proofErr w:type="spellEnd"/>
      <w:r w:rsidRPr="00E32575">
        <w:rPr>
          <w:rFonts w:ascii="Times New Roman" w:eastAsia="Times New Roman" w:hAnsi="Times New Roman" w:cs="Times New Roman"/>
        </w:rPr>
        <w:t xml:space="preserve">.); </w:t>
      </w:r>
    </w:p>
    <w:p w14:paraId="76383126" w14:textId="77777777" w:rsidR="00C8058F" w:rsidRPr="00E32575" w:rsidRDefault="00C8058F" w:rsidP="002C3AC5">
      <w:pPr>
        <w:numPr>
          <w:ilvl w:val="0"/>
          <w:numId w:val="14"/>
        </w:numPr>
        <w:spacing w:after="0" w:line="264" w:lineRule="auto"/>
        <w:ind w:hanging="352"/>
        <w:contextualSpacing/>
        <w:jc w:val="both"/>
        <w:rPr>
          <w:rFonts w:ascii="Times New Roman" w:hAnsi="Times New Roman" w:cs="Times New Roman"/>
        </w:rPr>
      </w:pPr>
      <w:r w:rsidRPr="00E32575">
        <w:rPr>
          <w:rFonts w:ascii="Times New Roman" w:eastAsia="Times New Roman" w:hAnsi="Times New Roman" w:cs="Times New Roman"/>
        </w:rPr>
        <w:t>Ustawa z dnia 24 sierpnia 1991 r</w:t>
      </w:r>
      <w:r w:rsidRPr="00E32575">
        <w:rPr>
          <w:rFonts w:ascii="Times New Roman" w:eastAsia="Times New Roman" w:hAnsi="Times New Roman" w:cs="Times New Roman"/>
          <w:i/>
        </w:rPr>
        <w:t>. o ochronie przeciwpożarowej</w:t>
      </w:r>
      <w:r w:rsidRPr="00E32575">
        <w:rPr>
          <w:rFonts w:ascii="Times New Roman" w:eastAsia="Times New Roman" w:hAnsi="Times New Roman" w:cs="Times New Roman"/>
        </w:rPr>
        <w:t xml:space="preserve"> (Dz.U. 2019.1372 </w:t>
      </w:r>
      <w:proofErr w:type="spellStart"/>
      <w:r w:rsidRPr="00E32575">
        <w:rPr>
          <w:rFonts w:ascii="Times New Roman" w:eastAsia="Times New Roman" w:hAnsi="Times New Roman" w:cs="Times New Roman"/>
        </w:rPr>
        <w:t>t.j</w:t>
      </w:r>
      <w:proofErr w:type="spellEnd"/>
      <w:r w:rsidRPr="00E32575">
        <w:rPr>
          <w:rFonts w:ascii="Times New Roman" w:eastAsia="Times New Roman" w:hAnsi="Times New Roman" w:cs="Times New Roman"/>
        </w:rPr>
        <w:t xml:space="preserve">.); </w:t>
      </w:r>
    </w:p>
    <w:p w14:paraId="64C28167" w14:textId="77777777" w:rsidR="00C8058F" w:rsidRPr="00E32575" w:rsidRDefault="00C8058F" w:rsidP="002C3AC5">
      <w:pPr>
        <w:numPr>
          <w:ilvl w:val="0"/>
          <w:numId w:val="14"/>
        </w:numPr>
        <w:spacing w:after="0" w:line="264" w:lineRule="auto"/>
        <w:ind w:hanging="352"/>
        <w:contextualSpacing/>
        <w:jc w:val="both"/>
        <w:rPr>
          <w:rFonts w:ascii="Times New Roman" w:hAnsi="Times New Roman" w:cs="Times New Roman"/>
        </w:rPr>
      </w:pPr>
      <w:r w:rsidRPr="00E32575">
        <w:rPr>
          <w:rFonts w:ascii="Times New Roman" w:eastAsia="Times New Roman" w:hAnsi="Times New Roman" w:cs="Times New Roman"/>
        </w:rPr>
        <w:t xml:space="preserve">Rozporządzenie Ministra Spraw Wewnętrznych i Administracji z dnia 7 czerwca 2010 r. </w:t>
      </w:r>
      <w:r w:rsidRPr="00E32575">
        <w:rPr>
          <w:rFonts w:ascii="Times New Roman" w:eastAsia="Times New Roman" w:hAnsi="Times New Roman" w:cs="Times New Roman"/>
          <w:i/>
        </w:rPr>
        <w:t>w sprawie ochrony przeciwpożarowej budynków, innych obiektów budowlanych i terenów</w:t>
      </w:r>
      <w:r w:rsidRPr="00E32575">
        <w:rPr>
          <w:rFonts w:ascii="Times New Roman" w:eastAsia="Times New Roman" w:hAnsi="Times New Roman" w:cs="Times New Roman"/>
        </w:rPr>
        <w:t xml:space="preserve"> (Dz.U.2010. 109.719). </w:t>
      </w:r>
    </w:p>
    <w:p w14:paraId="1F9CDBD1" w14:textId="0206596C" w:rsidR="00C8058F" w:rsidRPr="00E32575" w:rsidRDefault="00C8058F" w:rsidP="00E32575">
      <w:pPr>
        <w:numPr>
          <w:ilvl w:val="0"/>
          <w:numId w:val="2"/>
        </w:numPr>
        <w:spacing w:after="0" w:line="264" w:lineRule="auto"/>
        <w:ind w:left="0" w:hanging="201"/>
        <w:contextualSpacing/>
        <w:jc w:val="both"/>
        <w:rPr>
          <w:rFonts w:ascii="Times New Roman" w:hAnsi="Times New Roman" w:cs="Times New Roman"/>
        </w:rPr>
      </w:pPr>
      <w:r w:rsidRPr="00E32575">
        <w:rPr>
          <w:rFonts w:ascii="Times New Roman" w:eastAsia="Times New Roman" w:hAnsi="Times New Roman" w:cs="Times New Roman"/>
        </w:rPr>
        <w:t>Uzyskanie wymaganych opinii, zgód, pozwoleń, uzgodnień i sprawdzeń rozwiązań projektowych  w  zakresie wynikającym z przepisów</w:t>
      </w:r>
      <w:r w:rsidR="00A91F71" w:rsidRPr="00E32575">
        <w:rPr>
          <w:rFonts w:ascii="Times New Roman" w:eastAsia="Times New Roman" w:hAnsi="Times New Roman" w:cs="Times New Roman"/>
        </w:rPr>
        <w:t>.</w:t>
      </w:r>
    </w:p>
    <w:p w14:paraId="5FA9B704" w14:textId="3E296F0D" w:rsidR="00C8058F" w:rsidRPr="00E32575" w:rsidRDefault="00C8058F" w:rsidP="00E32575">
      <w:pPr>
        <w:numPr>
          <w:ilvl w:val="0"/>
          <w:numId w:val="2"/>
        </w:numPr>
        <w:spacing w:after="0" w:line="264" w:lineRule="auto"/>
        <w:ind w:left="0" w:hanging="201"/>
        <w:contextualSpacing/>
        <w:jc w:val="both"/>
        <w:rPr>
          <w:rFonts w:ascii="Times New Roman" w:hAnsi="Times New Roman" w:cs="Times New Roman"/>
        </w:rPr>
      </w:pPr>
      <w:r w:rsidRPr="00E32575">
        <w:rPr>
          <w:rFonts w:ascii="Times New Roman" w:eastAsia="Times New Roman" w:hAnsi="Times New Roman" w:cs="Times New Roman"/>
        </w:rPr>
        <w:t xml:space="preserve">Uzyskanie postanowienia wydanego przez </w:t>
      </w:r>
      <w:r w:rsidR="00A91F71" w:rsidRPr="00E32575">
        <w:rPr>
          <w:rFonts w:ascii="Times New Roman" w:eastAsia="Times New Roman" w:hAnsi="Times New Roman" w:cs="Times New Roman"/>
        </w:rPr>
        <w:t>Małopolskiego</w:t>
      </w:r>
      <w:r w:rsidRPr="00E32575">
        <w:rPr>
          <w:rFonts w:ascii="Times New Roman" w:eastAsia="Times New Roman" w:hAnsi="Times New Roman" w:cs="Times New Roman"/>
        </w:rPr>
        <w:t xml:space="preserve"> Komendanta Wojewódzkiego Państwowej Straży Pożarnej </w:t>
      </w:r>
      <w:r w:rsidR="00A91F71" w:rsidRPr="00E32575">
        <w:rPr>
          <w:rFonts w:ascii="Times New Roman" w:eastAsia="Times New Roman" w:hAnsi="Times New Roman" w:cs="Times New Roman"/>
        </w:rPr>
        <w:t xml:space="preserve">w Krakowie. </w:t>
      </w:r>
      <w:r w:rsidRPr="00E32575">
        <w:rPr>
          <w:rFonts w:ascii="Times New Roman" w:eastAsia="Times New Roman" w:hAnsi="Times New Roman" w:cs="Times New Roman"/>
        </w:rPr>
        <w:t xml:space="preserve">    </w:t>
      </w:r>
    </w:p>
    <w:p w14:paraId="67092E2E" w14:textId="77777777" w:rsidR="002C3AC5" w:rsidRDefault="002C3AC5" w:rsidP="00E32575">
      <w:pPr>
        <w:spacing w:after="0" w:line="264" w:lineRule="auto"/>
        <w:ind w:hanging="10"/>
        <w:contextualSpacing/>
        <w:jc w:val="center"/>
        <w:rPr>
          <w:rFonts w:ascii="Times New Roman" w:eastAsia="Times New Roman" w:hAnsi="Times New Roman" w:cs="Times New Roman"/>
        </w:rPr>
      </w:pPr>
    </w:p>
    <w:p w14:paraId="0CDF0958" w14:textId="4E993814" w:rsidR="00C8058F" w:rsidRPr="00E32575" w:rsidRDefault="00C8058F" w:rsidP="00E32575">
      <w:pPr>
        <w:spacing w:after="0" w:line="264" w:lineRule="auto"/>
        <w:ind w:hanging="10"/>
        <w:contextualSpacing/>
        <w:jc w:val="center"/>
        <w:rPr>
          <w:rFonts w:ascii="Times New Roman" w:hAnsi="Times New Roman" w:cs="Times New Roman"/>
        </w:rPr>
      </w:pPr>
      <w:r w:rsidRPr="00E32575">
        <w:rPr>
          <w:rFonts w:ascii="Times New Roman" w:eastAsia="Times New Roman" w:hAnsi="Times New Roman" w:cs="Times New Roman"/>
        </w:rPr>
        <w:t xml:space="preserve">§ 3  </w:t>
      </w:r>
    </w:p>
    <w:p w14:paraId="6376363B" w14:textId="2C835DBF" w:rsidR="00C8058F" w:rsidRPr="00E32575" w:rsidRDefault="00C8058F" w:rsidP="00E32575">
      <w:pPr>
        <w:numPr>
          <w:ilvl w:val="0"/>
          <w:numId w:val="3"/>
        </w:numPr>
        <w:spacing w:after="0" w:line="264" w:lineRule="auto"/>
        <w:ind w:left="0" w:hanging="360"/>
        <w:contextualSpacing/>
        <w:jc w:val="both"/>
        <w:rPr>
          <w:rFonts w:ascii="Times New Roman" w:hAnsi="Times New Roman" w:cs="Times New Roman"/>
        </w:rPr>
      </w:pPr>
      <w:r w:rsidRPr="00E32575">
        <w:rPr>
          <w:rFonts w:ascii="Times New Roman" w:eastAsia="Times New Roman" w:hAnsi="Times New Roman" w:cs="Times New Roman"/>
        </w:rPr>
        <w:t xml:space="preserve">Wykonawca zobowiązuje się wykonać i dostarczyć przedmiot umowy określony w § 1 w terminie </w:t>
      </w:r>
      <w:r w:rsidR="00A91F71" w:rsidRPr="00E32575">
        <w:rPr>
          <w:rFonts w:ascii="Times New Roman" w:eastAsia="Times New Roman" w:hAnsi="Times New Roman" w:cs="Times New Roman"/>
        </w:rPr>
        <w:t>150</w:t>
      </w:r>
      <w:r w:rsidRPr="00E32575">
        <w:rPr>
          <w:rFonts w:ascii="Times New Roman" w:eastAsia="Times New Roman" w:hAnsi="Times New Roman" w:cs="Times New Roman"/>
        </w:rPr>
        <w:t xml:space="preserve"> dni kalendarzowych licząc od dnia podpisania niniejszej umowy</w:t>
      </w:r>
      <w:r w:rsidR="00A91F71" w:rsidRPr="00E32575">
        <w:rPr>
          <w:rFonts w:ascii="Times New Roman" w:eastAsia="Times New Roman" w:hAnsi="Times New Roman" w:cs="Times New Roman"/>
        </w:rPr>
        <w:t xml:space="preserve">, z zastrzeżeniem, iż w terminie do 29 grudnia 2020 r. Wykonawca obowiązany jest przedłożyć Zamawiającemu </w:t>
      </w:r>
      <w:r w:rsidR="0002366E" w:rsidRPr="00E32575">
        <w:rPr>
          <w:rFonts w:ascii="Times New Roman" w:eastAsia="Times New Roman" w:hAnsi="Times New Roman" w:cs="Times New Roman"/>
        </w:rPr>
        <w:t>w formie elektronicznej ekspertyzę techniczną</w:t>
      </w:r>
      <w:r w:rsidRPr="00E32575">
        <w:rPr>
          <w:rFonts w:ascii="Times New Roman" w:eastAsia="Times New Roman" w:hAnsi="Times New Roman" w:cs="Times New Roman"/>
        </w:rPr>
        <w:t xml:space="preserve">. Za termin wykonania przedmiotu umowy uznaje się datę dostarczenia do Zamawiającego kompletnej ekspertyzy wraz z postanowieniem zatwierdzającym wydanym przez </w:t>
      </w:r>
      <w:r w:rsidR="00A91F71" w:rsidRPr="00E32575">
        <w:rPr>
          <w:rFonts w:ascii="Times New Roman" w:eastAsia="Times New Roman" w:hAnsi="Times New Roman" w:cs="Times New Roman"/>
        </w:rPr>
        <w:t>Małopolskiego</w:t>
      </w:r>
      <w:r w:rsidRPr="00E32575">
        <w:rPr>
          <w:rFonts w:ascii="Times New Roman" w:eastAsia="Times New Roman" w:hAnsi="Times New Roman" w:cs="Times New Roman"/>
        </w:rPr>
        <w:t xml:space="preserve"> Komendanta Wojewódzkiego Państwowej Straży Pożarnej </w:t>
      </w:r>
      <w:r w:rsidR="00A91F71" w:rsidRPr="00E32575">
        <w:rPr>
          <w:rFonts w:ascii="Times New Roman" w:eastAsia="Times New Roman" w:hAnsi="Times New Roman" w:cs="Times New Roman"/>
        </w:rPr>
        <w:t xml:space="preserve">w Krakowie. </w:t>
      </w:r>
      <w:r w:rsidRPr="00E32575">
        <w:rPr>
          <w:rFonts w:ascii="Times New Roman" w:eastAsia="Times New Roman" w:hAnsi="Times New Roman" w:cs="Times New Roman"/>
        </w:rPr>
        <w:t xml:space="preserve">   </w:t>
      </w:r>
    </w:p>
    <w:p w14:paraId="490B574A" w14:textId="77777777" w:rsidR="00C8058F" w:rsidRPr="00E32575" w:rsidRDefault="00C8058F" w:rsidP="00E32575">
      <w:pPr>
        <w:numPr>
          <w:ilvl w:val="0"/>
          <w:numId w:val="3"/>
        </w:numPr>
        <w:spacing w:after="0" w:line="264" w:lineRule="auto"/>
        <w:ind w:left="0" w:hanging="360"/>
        <w:contextualSpacing/>
        <w:jc w:val="both"/>
        <w:rPr>
          <w:rFonts w:ascii="Times New Roman" w:hAnsi="Times New Roman" w:cs="Times New Roman"/>
        </w:rPr>
      </w:pPr>
      <w:r w:rsidRPr="00E32575">
        <w:rPr>
          <w:rFonts w:ascii="Times New Roman" w:eastAsia="Times New Roman" w:hAnsi="Times New Roman" w:cs="Times New Roman"/>
        </w:rPr>
        <w:t xml:space="preserve">Przekroczenie terminów dostarczenia ekspertyzy technicznej, o której mowa w § 1, spowodowane udokumentowanym przedłużeniem czasu jej uzgadniania przez instytucje i urzędy opiniujące o  więcej niż 14 dni z przyczyn od  Wykonawcy niezależnych, nie będzie powodowało naliczania kar umownych. </w:t>
      </w:r>
    </w:p>
    <w:p w14:paraId="53209443" w14:textId="77777777" w:rsidR="00C8058F" w:rsidRPr="00E32575" w:rsidRDefault="00C8058F" w:rsidP="00E32575">
      <w:pPr>
        <w:spacing w:after="0" w:line="264" w:lineRule="auto"/>
        <w:contextualSpacing/>
        <w:jc w:val="center"/>
        <w:rPr>
          <w:rFonts w:ascii="Times New Roman" w:hAnsi="Times New Roman" w:cs="Times New Roman"/>
        </w:rPr>
      </w:pPr>
      <w:r w:rsidRPr="00E32575">
        <w:rPr>
          <w:rFonts w:ascii="Times New Roman" w:eastAsia="Times New Roman" w:hAnsi="Times New Roman" w:cs="Times New Roman"/>
        </w:rPr>
        <w:t xml:space="preserve"> </w:t>
      </w:r>
    </w:p>
    <w:p w14:paraId="23E4BB23" w14:textId="77777777" w:rsidR="00C8058F" w:rsidRPr="00E32575" w:rsidRDefault="00C8058F" w:rsidP="00E32575">
      <w:pPr>
        <w:spacing w:after="0" w:line="264" w:lineRule="auto"/>
        <w:ind w:hanging="10"/>
        <w:contextualSpacing/>
        <w:jc w:val="center"/>
        <w:rPr>
          <w:rFonts w:ascii="Times New Roman" w:hAnsi="Times New Roman" w:cs="Times New Roman"/>
        </w:rPr>
      </w:pPr>
      <w:r w:rsidRPr="00E32575">
        <w:rPr>
          <w:rFonts w:ascii="Times New Roman" w:eastAsia="Times New Roman" w:hAnsi="Times New Roman" w:cs="Times New Roman"/>
        </w:rPr>
        <w:t xml:space="preserve">§ 4  </w:t>
      </w:r>
    </w:p>
    <w:p w14:paraId="18EBFDAB" w14:textId="1C6B2AA2" w:rsidR="00C8058F" w:rsidRPr="00E32575" w:rsidRDefault="00C8058F" w:rsidP="00E32575">
      <w:pPr>
        <w:spacing w:after="0" w:line="264" w:lineRule="auto"/>
        <w:ind w:hanging="10"/>
        <w:contextualSpacing/>
        <w:jc w:val="both"/>
        <w:rPr>
          <w:rFonts w:ascii="Times New Roman" w:hAnsi="Times New Roman" w:cs="Times New Roman"/>
        </w:rPr>
      </w:pPr>
      <w:r w:rsidRPr="00E32575">
        <w:rPr>
          <w:rFonts w:ascii="Times New Roman" w:eastAsia="Times New Roman" w:hAnsi="Times New Roman" w:cs="Times New Roman"/>
        </w:rPr>
        <w:t>1. Za wykonanie przedmiotu umowy określonego w § 1 strony ustalają wynagrodzenie  ryczałtowe  w wysokości: ……………….</w:t>
      </w:r>
      <w:r w:rsidR="00E32575">
        <w:rPr>
          <w:rFonts w:ascii="Times New Roman" w:eastAsia="Times New Roman" w:hAnsi="Times New Roman" w:cs="Times New Roman"/>
        </w:rPr>
        <w:t xml:space="preserve"> </w:t>
      </w:r>
      <w:r w:rsidRPr="00E32575">
        <w:rPr>
          <w:rFonts w:ascii="Times New Roman" w:eastAsia="Times New Roman" w:hAnsi="Times New Roman" w:cs="Times New Roman"/>
          <w:b/>
        </w:rPr>
        <w:t>zł brutto</w:t>
      </w:r>
      <w:r w:rsidRPr="00E32575">
        <w:rPr>
          <w:rFonts w:ascii="Times New Roman" w:eastAsia="Times New Roman" w:hAnsi="Times New Roman" w:cs="Times New Roman"/>
        </w:rPr>
        <w:t xml:space="preserve"> (słownie zł: ………………..…………………………),  w tym: </w:t>
      </w:r>
    </w:p>
    <w:p w14:paraId="306F3554" w14:textId="77777777" w:rsidR="00C8058F" w:rsidRPr="00E32575" w:rsidRDefault="00C8058F" w:rsidP="00E32575">
      <w:pPr>
        <w:numPr>
          <w:ilvl w:val="0"/>
          <w:numId w:val="4"/>
        </w:numPr>
        <w:spacing w:after="0" w:line="264" w:lineRule="auto"/>
        <w:ind w:left="417" w:hanging="427"/>
        <w:contextualSpacing/>
        <w:jc w:val="both"/>
        <w:rPr>
          <w:rFonts w:ascii="Times New Roman" w:hAnsi="Times New Roman" w:cs="Times New Roman"/>
        </w:rPr>
      </w:pPr>
      <w:r w:rsidRPr="00E32575">
        <w:rPr>
          <w:rFonts w:ascii="Times New Roman" w:eastAsia="Times New Roman" w:hAnsi="Times New Roman" w:cs="Times New Roman"/>
        </w:rPr>
        <w:t xml:space="preserve">wynagrodzenie netto w wysokości  – ………………… zł (słownie zł: ………………………………               </w:t>
      </w:r>
    </w:p>
    <w:p w14:paraId="355DB7CD" w14:textId="77777777" w:rsidR="00C8058F" w:rsidRPr="00E32575" w:rsidRDefault="00C8058F" w:rsidP="00E32575">
      <w:pPr>
        <w:spacing w:after="0" w:line="264" w:lineRule="auto"/>
        <w:ind w:left="417" w:hanging="10"/>
        <w:contextualSpacing/>
        <w:jc w:val="both"/>
        <w:rPr>
          <w:rFonts w:ascii="Times New Roman" w:hAnsi="Times New Roman" w:cs="Times New Roman"/>
        </w:rPr>
      </w:pPr>
      <w:r w:rsidRPr="00E32575">
        <w:rPr>
          <w:rFonts w:ascii="Times New Roman" w:eastAsia="Times New Roman" w:hAnsi="Times New Roman" w:cs="Times New Roman"/>
        </w:rPr>
        <w:t xml:space="preserve">………………………………………………………………………………………………………...),  </w:t>
      </w:r>
    </w:p>
    <w:p w14:paraId="6760F69B" w14:textId="77777777" w:rsidR="00C8058F" w:rsidRPr="00E32575" w:rsidRDefault="00C8058F" w:rsidP="00E32575">
      <w:pPr>
        <w:numPr>
          <w:ilvl w:val="0"/>
          <w:numId w:val="4"/>
        </w:numPr>
        <w:spacing w:after="0" w:line="264" w:lineRule="auto"/>
        <w:ind w:left="417" w:hanging="427"/>
        <w:contextualSpacing/>
        <w:jc w:val="both"/>
        <w:rPr>
          <w:rFonts w:ascii="Times New Roman" w:hAnsi="Times New Roman" w:cs="Times New Roman"/>
        </w:rPr>
      </w:pPr>
      <w:r w:rsidRPr="00E32575">
        <w:rPr>
          <w:rFonts w:ascii="Times New Roman" w:eastAsia="Times New Roman" w:hAnsi="Times New Roman" w:cs="Times New Roman"/>
        </w:rPr>
        <w:t xml:space="preserve">podatek  VAT w wysokości –……………………zł (słownie zł: ……………………………………. </w:t>
      </w:r>
    </w:p>
    <w:p w14:paraId="0DE18EEC" w14:textId="77777777" w:rsidR="00C8058F" w:rsidRPr="00E32575" w:rsidRDefault="00C8058F" w:rsidP="00E32575">
      <w:pPr>
        <w:spacing w:after="0" w:line="264" w:lineRule="auto"/>
        <w:ind w:left="417" w:hanging="10"/>
        <w:contextualSpacing/>
        <w:jc w:val="both"/>
        <w:rPr>
          <w:rFonts w:ascii="Times New Roman" w:hAnsi="Times New Roman" w:cs="Times New Roman"/>
        </w:rPr>
      </w:pPr>
      <w:r w:rsidRPr="00E32575">
        <w:rPr>
          <w:rFonts w:ascii="Times New Roman" w:eastAsia="Times New Roman" w:hAnsi="Times New Roman" w:cs="Times New Roman"/>
        </w:rPr>
        <w:t xml:space="preserve">………………………………………………………………………………………) wg stawki  ……%, </w:t>
      </w:r>
    </w:p>
    <w:p w14:paraId="72B5BF11" w14:textId="16E88774" w:rsidR="0002366E" w:rsidRPr="00E32575" w:rsidRDefault="0002366E" w:rsidP="00E32575">
      <w:pPr>
        <w:numPr>
          <w:ilvl w:val="0"/>
          <w:numId w:val="5"/>
        </w:numPr>
        <w:spacing w:after="0" w:line="264" w:lineRule="auto"/>
        <w:ind w:left="0" w:hanging="201"/>
        <w:contextualSpacing/>
        <w:jc w:val="both"/>
        <w:rPr>
          <w:rFonts w:ascii="Times New Roman" w:hAnsi="Times New Roman" w:cs="Times New Roman"/>
        </w:rPr>
      </w:pPr>
      <w:r w:rsidRPr="00E32575">
        <w:rPr>
          <w:rFonts w:ascii="Times New Roman" w:hAnsi="Times New Roman" w:cs="Times New Roman"/>
        </w:rPr>
        <w:t>Wynagrodzenie płatne będzie w następujący sposób:</w:t>
      </w:r>
    </w:p>
    <w:p w14:paraId="71A1287B" w14:textId="7B07CE6B" w:rsidR="0002366E" w:rsidRPr="00E32575" w:rsidRDefault="0002366E" w:rsidP="00E32575">
      <w:pPr>
        <w:pStyle w:val="Akapitzlist"/>
        <w:numPr>
          <w:ilvl w:val="0"/>
          <w:numId w:val="13"/>
        </w:numPr>
        <w:spacing w:after="0" w:line="264" w:lineRule="auto"/>
        <w:ind w:left="714" w:hanging="357"/>
        <w:jc w:val="both"/>
        <w:rPr>
          <w:rFonts w:ascii="Times New Roman" w:hAnsi="Times New Roman" w:cs="Times New Roman"/>
        </w:rPr>
      </w:pPr>
      <w:r w:rsidRPr="00E32575">
        <w:rPr>
          <w:rFonts w:ascii="Times New Roman" w:hAnsi="Times New Roman" w:cs="Times New Roman"/>
        </w:rPr>
        <w:t xml:space="preserve">90 % wynagrodzenia brutto wskazanego w ust. 1 zostanie zapłacona Wykonawcy po przedłożeniu Zamawiającemu ekspertyzy technicznej, </w:t>
      </w:r>
    </w:p>
    <w:p w14:paraId="7586E6F0" w14:textId="6B7558F8" w:rsidR="0002366E" w:rsidRPr="00E32575" w:rsidRDefault="0002366E" w:rsidP="00E32575">
      <w:pPr>
        <w:pStyle w:val="Akapitzlist"/>
        <w:numPr>
          <w:ilvl w:val="0"/>
          <w:numId w:val="13"/>
        </w:numPr>
        <w:spacing w:after="0" w:line="264" w:lineRule="auto"/>
        <w:ind w:left="714" w:hanging="357"/>
        <w:jc w:val="both"/>
        <w:rPr>
          <w:rFonts w:ascii="Times New Roman" w:hAnsi="Times New Roman" w:cs="Times New Roman"/>
        </w:rPr>
      </w:pPr>
      <w:r w:rsidRPr="00E32575">
        <w:rPr>
          <w:rFonts w:ascii="Times New Roman" w:hAnsi="Times New Roman" w:cs="Times New Roman"/>
        </w:rPr>
        <w:t xml:space="preserve">10% wynagrodzenia brutto wskazanego w ust. 1 zostanie zapłacona Wykonawca po </w:t>
      </w:r>
      <w:r w:rsidR="00BC58F5" w:rsidRPr="00E32575">
        <w:rPr>
          <w:rFonts w:ascii="Times New Roman" w:hAnsi="Times New Roman" w:cs="Times New Roman"/>
        </w:rPr>
        <w:t xml:space="preserve">dostarczeniu do Zamawiającego kompletnej ekspertyzy wraz z </w:t>
      </w:r>
      <w:r w:rsidR="00BC58F5" w:rsidRPr="00E32575">
        <w:rPr>
          <w:rFonts w:ascii="Times New Roman" w:hAnsi="Times New Roman" w:cs="Times New Roman"/>
        </w:rPr>
        <w:t>postanowieniem zatwierdzającym wydanym przez Małopolskiego Komendanta Wojewódzkiego Państwowej Straży Pożarnej w Krakowie</w:t>
      </w:r>
      <w:r w:rsidR="00BC58F5" w:rsidRPr="00E32575">
        <w:rPr>
          <w:rFonts w:ascii="Times New Roman" w:hAnsi="Times New Roman" w:cs="Times New Roman"/>
        </w:rPr>
        <w:t>.</w:t>
      </w:r>
    </w:p>
    <w:p w14:paraId="15EA0354" w14:textId="10CF0D3E" w:rsidR="00BC58F5" w:rsidRPr="00E32575" w:rsidRDefault="00BC58F5" w:rsidP="00E32575">
      <w:pPr>
        <w:pStyle w:val="Akapitzlist"/>
        <w:numPr>
          <w:ilvl w:val="0"/>
          <w:numId w:val="5"/>
        </w:numPr>
        <w:spacing w:after="0" w:line="264" w:lineRule="auto"/>
        <w:ind w:left="0" w:hanging="198"/>
        <w:jc w:val="both"/>
        <w:rPr>
          <w:rFonts w:ascii="Times New Roman" w:hAnsi="Times New Roman" w:cs="Times New Roman"/>
        </w:rPr>
      </w:pPr>
      <w:r w:rsidRPr="00E32575">
        <w:rPr>
          <w:rFonts w:ascii="Times New Roman" w:hAnsi="Times New Roman" w:cs="Times New Roman"/>
        </w:rPr>
        <w:t xml:space="preserve">Podstawą do wystawienia faktury będzie podpisanie przez Strony protokołu odbioru częściowego ekspertyzy technicznej lub protokołu odbioru końcowego, tj. </w:t>
      </w:r>
      <w:r w:rsidRPr="00E32575">
        <w:rPr>
          <w:rFonts w:ascii="Times New Roman" w:hAnsi="Times New Roman" w:cs="Times New Roman"/>
        </w:rPr>
        <w:t>kompletnej ekspertyzy wraz z postanowieniem zatwierdzającym wydanym przez Małopolskiego Komendanta Wojewódzkiego Państwowej Straży Pożarnej w Krakowie.</w:t>
      </w:r>
    </w:p>
    <w:p w14:paraId="7F1610B9" w14:textId="7FA5C424" w:rsidR="00C8058F" w:rsidRPr="00E32575" w:rsidRDefault="00C8058F" w:rsidP="00E32575">
      <w:pPr>
        <w:numPr>
          <w:ilvl w:val="0"/>
          <w:numId w:val="5"/>
        </w:numPr>
        <w:spacing w:after="0" w:line="264" w:lineRule="auto"/>
        <w:ind w:left="0" w:hanging="201"/>
        <w:contextualSpacing/>
        <w:jc w:val="both"/>
        <w:rPr>
          <w:rFonts w:ascii="Times New Roman" w:hAnsi="Times New Roman" w:cs="Times New Roman"/>
        </w:rPr>
      </w:pPr>
      <w:r w:rsidRPr="00E32575">
        <w:rPr>
          <w:rFonts w:ascii="Times New Roman" w:eastAsia="Times New Roman" w:hAnsi="Times New Roman" w:cs="Times New Roman"/>
        </w:rPr>
        <w:t>Faktur</w:t>
      </w:r>
      <w:r w:rsidR="002D3AC0" w:rsidRPr="00E32575">
        <w:rPr>
          <w:rFonts w:ascii="Times New Roman" w:eastAsia="Times New Roman" w:hAnsi="Times New Roman" w:cs="Times New Roman"/>
        </w:rPr>
        <w:t>y płatne będą w terminie 14 dni od dnia doręczenia Zamawiającemu prawidłowo wystawionej faktury na rachunek bankowy wskazany na fakturze</w:t>
      </w:r>
      <w:r w:rsidRPr="00E32575">
        <w:rPr>
          <w:rFonts w:ascii="Times New Roman" w:eastAsia="Times New Roman" w:hAnsi="Times New Roman" w:cs="Times New Roman"/>
        </w:rPr>
        <w:t xml:space="preserve"> </w:t>
      </w:r>
    </w:p>
    <w:p w14:paraId="1562898C" w14:textId="0D434533" w:rsidR="00E32575" w:rsidRPr="00E32575" w:rsidRDefault="00E32575" w:rsidP="00E32575">
      <w:pPr>
        <w:numPr>
          <w:ilvl w:val="0"/>
          <w:numId w:val="5"/>
        </w:numPr>
        <w:spacing w:after="0" w:line="264" w:lineRule="auto"/>
        <w:ind w:left="0" w:hanging="201"/>
        <w:contextualSpacing/>
        <w:jc w:val="both"/>
        <w:rPr>
          <w:rFonts w:ascii="Times New Roman" w:hAnsi="Times New Roman" w:cs="Times New Roman"/>
        </w:rPr>
      </w:pPr>
      <w:r w:rsidRPr="00E32575">
        <w:rPr>
          <w:rFonts w:ascii="Times New Roman" w:hAnsi="Times New Roman" w:cs="Times New Roman"/>
        </w:rPr>
        <w:t xml:space="preserve">Strony zgodnie umawiają się, iż rachunek bankowy, wskazywany przez Wykonawcę, jako właściwy do uiszczenia płatności wynikających z Umowy i ujawniony na wystawionej przez Wykonawcę fakturze, na dzień każdej płatności wynikającej z Umowy znajdować się będzie w „Wykazie podmiotów zarejestrowanych jako podatnicy VAT, niezarejestrowanych oraz wykreślonych i przywróconych do rejestru VAT” prowadzonym przez Szefa Krajowej Administracji Skarbowej (zwany dalej „Wykazem”) jako rachunek rozliczeniowy Wykonawcy. Strony zgodnie umawiają się, że w przypadku, gdy rachunek bankowy, wskazany przez Wykonawcę jako właściwy do uiszczenia płatności wynikających z wystawianych przez Wykonawcę w związku z Umową faktur (VAT), na dzień którejkolwiek płatności wynikającej z Umowy nie będzie znajdować się w Wykazie jako rachunek rozliczeniowy Wykonawcy, Zamawiający jest uprawniony do </w:t>
      </w:r>
      <w:r w:rsidRPr="00E32575">
        <w:rPr>
          <w:rFonts w:ascii="Times New Roman" w:hAnsi="Times New Roman" w:cs="Times New Roman"/>
        </w:rPr>
        <w:lastRenderedPageBreak/>
        <w:t>wstrzymania płatności wierzytelności wynikających z faktur wystawionych przez Wykonawcę. W przypadku opisanym w zdaniu poprzedzającym, płatność nastąpi nie później niż w terminie 10  (dziesięciu) dni od dnia poinformowania Zamawiającego o ujawnieniu rachunku bankowego w Wykazie lub wskazania innego rachunku ujawnionego w Wykazie. Wstrzymanie płatności z podanych wyżej przyczyn, nie stanowi nieterminowości rodzącej obowiązek zapłaty przez Zamawiającego jakichkolwiek odsetek, w tym ustawowych za opóźnienie, ani nie daje podstawy do skorzystania przez Wykonawcę z jakichkolwiek  uprawnień wskazanych w Umowie</w:t>
      </w:r>
      <w:r>
        <w:rPr>
          <w:rFonts w:ascii="Times New Roman" w:hAnsi="Times New Roman" w:cs="Times New Roman"/>
        </w:rPr>
        <w:t>.</w:t>
      </w:r>
    </w:p>
    <w:p w14:paraId="0C8C7435" w14:textId="6D6440F9" w:rsidR="00C8058F" w:rsidRPr="00E32575" w:rsidRDefault="00C8058F" w:rsidP="00E32575">
      <w:pPr>
        <w:numPr>
          <w:ilvl w:val="0"/>
          <w:numId w:val="5"/>
        </w:numPr>
        <w:spacing w:after="0" w:line="264" w:lineRule="auto"/>
        <w:ind w:left="0" w:hanging="201"/>
        <w:contextualSpacing/>
        <w:jc w:val="both"/>
        <w:rPr>
          <w:rFonts w:ascii="Times New Roman" w:hAnsi="Times New Roman" w:cs="Times New Roman"/>
        </w:rPr>
      </w:pPr>
      <w:r w:rsidRPr="00E32575">
        <w:rPr>
          <w:rFonts w:ascii="Times New Roman" w:eastAsia="Times New Roman" w:hAnsi="Times New Roman" w:cs="Times New Roman"/>
        </w:rPr>
        <w:t xml:space="preserve">Wynagrodzenie, o którym mowa w § 4 ust. 1 jest wynagrodzeniem ryczałtowym, ostatecznym, kompletnym  i zawiera wszystkie koszty, które mogą powstać w trakcie wykonywania umowy w tym m.in. koszty związane  z uzyskaniem uzgodnienia z </w:t>
      </w:r>
      <w:r w:rsidR="002D3AC0" w:rsidRPr="00E32575">
        <w:rPr>
          <w:rFonts w:ascii="Times New Roman" w:eastAsia="Times New Roman" w:hAnsi="Times New Roman" w:cs="Times New Roman"/>
        </w:rPr>
        <w:t>Małopolskim</w:t>
      </w:r>
      <w:r w:rsidRPr="00E32575">
        <w:rPr>
          <w:rFonts w:ascii="Times New Roman" w:eastAsia="Times New Roman" w:hAnsi="Times New Roman" w:cs="Times New Roman"/>
        </w:rPr>
        <w:t xml:space="preserve"> Wojewódzkim Komendantem Straży Pożarnej </w:t>
      </w:r>
      <w:r w:rsidR="002D3AC0" w:rsidRPr="00E32575">
        <w:rPr>
          <w:rFonts w:ascii="Times New Roman" w:eastAsia="Times New Roman" w:hAnsi="Times New Roman" w:cs="Times New Roman"/>
        </w:rPr>
        <w:t xml:space="preserve">w Krakowie. </w:t>
      </w:r>
      <w:r w:rsidRPr="00E32575">
        <w:rPr>
          <w:rFonts w:ascii="Times New Roman" w:eastAsia="Times New Roman" w:hAnsi="Times New Roman" w:cs="Times New Roman"/>
        </w:rPr>
        <w:t xml:space="preserve">  </w:t>
      </w:r>
    </w:p>
    <w:p w14:paraId="1BC4CF40" w14:textId="77777777" w:rsidR="002D3AC0" w:rsidRPr="00E32575" w:rsidRDefault="002D3AC0" w:rsidP="00E32575">
      <w:pPr>
        <w:spacing w:after="0" w:line="264" w:lineRule="auto"/>
        <w:ind w:firstLine="1138"/>
        <w:contextualSpacing/>
        <w:jc w:val="center"/>
        <w:rPr>
          <w:rFonts w:ascii="Times New Roman" w:eastAsia="Times New Roman" w:hAnsi="Times New Roman" w:cs="Times New Roman"/>
        </w:rPr>
      </w:pPr>
    </w:p>
    <w:p w14:paraId="4D7A3006" w14:textId="77777777" w:rsidR="002D3AC0" w:rsidRPr="00E32575" w:rsidRDefault="00C8058F" w:rsidP="0028061D">
      <w:pPr>
        <w:spacing w:after="0" w:line="264" w:lineRule="auto"/>
        <w:contextualSpacing/>
        <w:jc w:val="center"/>
        <w:rPr>
          <w:rFonts w:ascii="Times New Roman" w:eastAsia="Times New Roman" w:hAnsi="Times New Roman" w:cs="Times New Roman"/>
        </w:rPr>
      </w:pPr>
      <w:r w:rsidRPr="00E32575">
        <w:rPr>
          <w:rFonts w:ascii="Times New Roman" w:eastAsia="Times New Roman" w:hAnsi="Times New Roman" w:cs="Times New Roman"/>
        </w:rPr>
        <w:t xml:space="preserve">§ 5 </w:t>
      </w:r>
    </w:p>
    <w:p w14:paraId="62ACC87D" w14:textId="17BCE5B1" w:rsidR="005D5D26" w:rsidRPr="005D5D26" w:rsidRDefault="005D5D26" w:rsidP="005D5D26">
      <w:pPr>
        <w:pStyle w:val="Akapitzlist"/>
        <w:numPr>
          <w:ilvl w:val="0"/>
          <w:numId w:val="24"/>
        </w:numPr>
        <w:spacing w:after="0" w:line="264" w:lineRule="auto"/>
        <w:ind w:left="0" w:hanging="198"/>
        <w:jc w:val="both"/>
        <w:rPr>
          <w:rFonts w:ascii="Times New Roman" w:eastAsia="Times New Roman" w:hAnsi="Times New Roman" w:cs="Times New Roman"/>
        </w:rPr>
      </w:pPr>
      <w:r w:rsidRPr="005D5D26">
        <w:rPr>
          <w:rFonts w:ascii="Times New Roman" w:eastAsia="Times New Roman" w:hAnsi="Times New Roman" w:cs="Times New Roman"/>
        </w:rPr>
        <w:t xml:space="preserve">Z zastrzeżeniem postanowień ust. 4 niniejszego paragrafu, w dniu udostępnienia Zamawiającemu w jakiejkolwiek formie, jakiejkolwiek części, jakiegokolwiek wytworu </w:t>
      </w:r>
      <w:r>
        <w:rPr>
          <w:rFonts w:ascii="Times New Roman" w:eastAsia="Times New Roman" w:hAnsi="Times New Roman" w:cs="Times New Roman"/>
        </w:rPr>
        <w:t>Wykonawcy</w:t>
      </w:r>
      <w:r w:rsidRPr="005D5D26">
        <w:rPr>
          <w:rFonts w:ascii="Times New Roman" w:eastAsia="Times New Roman" w:hAnsi="Times New Roman" w:cs="Times New Roman"/>
        </w:rPr>
        <w:t xml:space="preserve"> lub osoby trzeciej działającej na zlecenie </w:t>
      </w:r>
      <w:r w:rsidR="0000387E">
        <w:rPr>
          <w:rFonts w:ascii="Times New Roman" w:eastAsia="Times New Roman" w:hAnsi="Times New Roman" w:cs="Times New Roman"/>
        </w:rPr>
        <w:t>Wykonawcy</w:t>
      </w:r>
      <w:r w:rsidRPr="005D5D26">
        <w:rPr>
          <w:rFonts w:ascii="Times New Roman" w:eastAsia="Times New Roman" w:hAnsi="Times New Roman" w:cs="Times New Roman"/>
        </w:rPr>
        <w:t xml:space="preserve">, stworzonego w związku z wykonywaniem Przedmiotu </w:t>
      </w:r>
      <w:r w:rsidR="0000387E">
        <w:rPr>
          <w:rFonts w:ascii="Times New Roman" w:eastAsia="Times New Roman" w:hAnsi="Times New Roman" w:cs="Times New Roman"/>
        </w:rPr>
        <w:t>u</w:t>
      </w:r>
      <w:r w:rsidRPr="005D5D26">
        <w:rPr>
          <w:rFonts w:ascii="Times New Roman" w:eastAsia="Times New Roman" w:hAnsi="Times New Roman" w:cs="Times New Roman"/>
        </w:rPr>
        <w:t xml:space="preserve">mowy, stanowiącego utwór w rozumieniu ustawy z dnia 4 lutego 1994 r. o prawie autorskim i prawach pokrewnych (dalej również jako: „Utwór”), Zamawiający nabywa od </w:t>
      </w:r>
      <w:r w:rsidR="0000387E">
        <w:rPr>
          <w:rFonts w:ascii="Times New Roman" w:eastAsia="Times New Roman" w:hAnsi="Times New Roman" w:cs="Times New Roman"/>
        </w:rPr>
        <w:t>Wykonawcy</w:t>
      </w:r>
      <w:r w:rsidRPr="005D5D26">
        <w:rPr>
          <w:rFonts w:ascii="Times New Roman" w:eastAsia="Times New Roman" w:hAnsi="Times New Roman" w:cs="Times New Roman"/>
        </w:rPr>
        <w:t xml:space="preserve"> własność nośników oraz całość autorskich praw majątkowych do Utworu, zarówno w zakresie korzystania, jak i rozporządzania Utworem, z wyłączeniem tych utworów, do których Zamawiającemu przysługują już autorskie prawa majątkowe. W chwili wskazanej w zdaniu poprzedzającym </w:t>
      </w:r>
      <w:r w:rsidR="0000387E">
        <w:rPr>
          <w:rFonts w:ascii="Times New Roman" w:eastAsia="Times New Roman" w:hAnsi="Times New Roman" w:cs="Times New Roman"/>
        </w:rPr>
        <w:t>Wykonawca</w:t>
      </w:r>
      <w:r w:rsidRPr="005D5D26">
        <w:rPr>
          <w:rFonts w:ascii="Times New Roman" w:eastAsia="Times New Roman" w:hAnsi="Times New Roman" w:cs="Times New Roman"/>
        </w:rPr>
        <w:t xml:space="preserve"> musi być podmiotem całości autorskich praw majątkowych do utworów, o których mowa w ust. 1 niniejszego paragrafu, i być uprawnionym do przeniesienia wszelkich praw do nich na Zamawiającego. </w:t>
      </w:r>
    </w:p>
    <w:p w14:paraId="199441D3" w14:textId="40250B5B" w:rsidR="005D5D26" w:rsidRPr="005D5D26" w:rsidRDefault="005D5D26" w:rsidP="005D5D26">
      <w:pPr>
        <w:pStyle w:val="Akapitzlist"/>
        <w:numPr>
          <w:ilvl w:val="0"/>
          <w:numId w:val="24"/>
        </w:numPr>
        <w:spacing w:after="0" w:line="264" w:lineRule="auto"/>
        <w:ind w:left="0" w:hanging="198"/>
        <w:jc w:val="both"/>
        <w:rPr>
          <w:rFonts w:ascii="Times New Roman" w:eastAsia="Times New Roman" w:hAnsi="Times New Roman" w:cs="Times New Roman"/>
        </w:rPr>
      </w:pPr>
      <w:r w:rsidRPr="005D5D26">
        <w:rPr>
          <w:rFonts w:ascii="Times New Roman" w:eastAsia="Times New Roman" w:hAnsi="Times New Roman" w:cs="Times New Roman"/>
        </w:rPr>
        <w:t xml:space="preserve">Z zastrzeżeniem postanowień ust. 4 niniejszego paragrafu, mocą Umowy, w chwili wskazanej w ust. 1 zdanie pierwsze niniejszego paragrafu, </w:t>
      </w:r>
      <w:r w:rsidR="0000387E">
        <w:rPr>
          <w:rFonts w:ascii="Times New Roman" w:eastAsia="Times New Roman" w:hAnsi="Times New Roman" w:cs="Times New Roman"/>
        </w:rPr>
        <w:t>Wykonawca</w:t>
      </w:r>
      <w:r w:rsidRPr="005D5D26">
        <w:rPr>
          <w:rFonts w:ascii="Times New Roman" w:eastAsia="Times New Roman" w:hAnsi="Times New Roman" w:cs="Times New Roman"/>
        </w:rPr>
        <w:t xml:space="preserve"> przenosi na Zamawiającego autorskie prawa majątkowe do Utworu (Utworów), na następujących polach eksploatacji </w:t>
      </w:r>
    </w:p>
    <w:p w14:paraId="67ADEA08" w14:textId="4FCFB0DF" w:rsidR="005D5D26" w:rsidRPr="005D5D26" w:rsidRDefault="005D5D26" w:rsidP="005D5D26">
      <w:pPr>
        <w:pStyle w:val="Akapitzlist"/>
        <w:numPr>
          <w:ilvl w:val="1"/>
          <w:numId w:val="24"/>
        </w:numPr>
        <w:spacing w:after="0" w:line="264" w:lineRule="auto"/>
        <w:ind w:left="0" w:hanging="198"/>
        <w:jc w:val="both"/>
        <w:rPr>
          <w:rFonts w:ascii="Times New Roman" w:eastAsia="Times New Roman" w:hAnsi="Times New Roman" w:cs="Times New Roman"/>
        </w:rPr>
      </w:pPr>
      <w:r w:rsidRPr="005D5D26">
        <w:rPr>
          <w:rFonts w:ascii="Times New Roman" w:eastAsia="Times New Roman" w:hAnsi="Times New Roman" w:cs="Times New Roman"/>
        </w:rPr>
        <w:t xml:space="preserve">utrwalanie i zwielokrotnianie Utworu dowolną techniką - w szczególności techniką: drukarską, reprograficzną, zapisu magnetycznego oraz cyfrową; </w:t>
      </w:r>
    </w:p>
    <w:p w14:paraId="15F81F75" w14:textId="5CE36B0B" w:rsidR="005D5D26" w:rsidRPr="005D5D26" w:rsidRDefault="005D5D26" w:rsidP="005D5D26">
      <w:pPr>
        <w:pStyle w:val="Akapitzlist"/>
        <w:numPr>
          <w:ilvl w:val="1"/>
          <w:numId w:val="24"/>
        </w:numPr>
        <w:spacing w:after="0" w:line="264" w:lineRule="auto"/>
        <w:ind w:left="0" w:hanging="198"/>
        <w:jc w:val="both"/>
        <w:rPr>
          <w:rFonts w:ascii="Times New Roman" w:eastAsia="Times New Roman" w:hAnsi="Times New Roman" w:cs="Times New Roman"/>
        </w:rPr>
      </w:pPr>
      <w:r w:rsidRPr="005D5D26">
        <w:rPr>
          <w:rFonts w:ascii="Times New Roman" w:eastAsia="Times New Roman" w:hAnsi="Times New Roman" w:cs="Times New Roman"/>
        </w:rPr>
        <w:t xml:space="preserve">utrwalanie i zwielokrotnianie Utworu w dowolnej formie - w szczególności w formie kopii graficznej, kserograficznej, fotokopii, w formie elektronicznej; </w:t>
      </w:r>
    </w:p>
    <w:p w14:paraId="6ADB8A37" w14:textId="105D6E79" w:rsidR="005D5D26" w:rsidRPr="005D5D26" w:rsidRDefault="005D5D26" w:rsidP="005D5D26">
      <w:pPr>
        <w:pStyle w:val="Akapitzlist"/>
        <w:numPr>
          <w:ilvl w:val="1"/>
          <w:numId w:val="24"/>
        </w:numPr>
        <w:spacing w:after="0" w:line="264" w:lineRule="auto"/>
        <w:ind w:left="0" w:hanging="198"/>
        <w:jc w:val="both"/>
        <w:rPr>
          <w:rFonts w:ascii="Times New Roman" w:eastAsia="Times New Roman" w:hAnsi="Times New Roman" w:cs="Times New Roman"/>
        </w:rPr>
      </w:pPr>
      <w:r w:rsidRPr="005D5D26">
        <w:rPr>
          <w:rFonts w:ascii="Times New Roman" w:eastAsia="Times New Roman" w:hAnsi="Times New Roman" w:cs="Times New Roman"/>
        </w:rPr>
        <w:t xml:space="preserve">zmniejszanie i powiększanie Utworu, łączenie z innymi utworami, oznaczeniami, tekstami, elementami oraz wykonywanie opracowań utworu i wprowadzanie innych zmian w utworze; </w:t>
      </w:r>
    </w:p>
    <w:p w14:paraId="03526176" w14:textId="61E51F33" w:rsidR="005D5D26" w:rsidRPr="005D5D26" w:rsidRDefault="005D5D26" w:rsidP="005D5D26">
      <w:pPr>
        <w:pStyle w:val="Akapitzlist"/>
        <w:numPr>
          <w:ilvl w:val="1"/>
          <w:numId w:val="24"/>
        </w:numPr>
        <w:spacing w:after="0" w:line="264" w:lineRule="auto"/>
        <w:ind w:left="0" w:hanging="198"/>
        <w:jc w:val="both"/>
        <w:rPr>
          <w:rFonts w:ascii="Times New Roman" w:eastAsia="Times New Roman" w:hAnsi="Times New Roman" w:cs="Times New Roman"/>
        </w:rPr>
      </w:pPr>
      <w:r w:rsidRPr="005D5D26">
        <w:rPr>
          <w:rFonts w:ascii="Times New Roman" w:eastAsia="Times New Roman" w:hAnsi="Times New Roman" w:cs="Times New Roman"/>
        </w:rPr>
        <w:t xml:space="preserve">wprowadzanie do obrotu oryginałów albo egzemplarzy Utworu, jego opracowań i zmienionych wersji, w dowolny sposób, w dowolnej ilości i formie; </w:t>
      </w:r>
    </w:p>
    <w:p w14:paraId="0A719A8D" w14:textId="7C513225" w:rsidR="005D5D26" w:rsidRPr="005D5D26" w:rsidRDefault="005D5D26" w:rsidP="005D5D26">
      <w:pPr>
        <w:pStyle w:val="Akapitzlist"/>
        <w:numPr>
          <w:ilvl w:val="1"/>
          <w:numId w:val="24"/>
        </w:numPr>
        <w:spacing w:after="0" w:line="264" w:lineRule="auto"/>
        <w:ind w:left="0" w:hanging="198"/>
        <w:jc w:val="both"/>
        <w:rPr>
          <w:rFonts w:ascii="Times New Roman" w:eastAsia="Times New Roman" w:hAnsi="Times New Roman" w:cs="Times New Roman"/>
        </w:rPr>
      </w:pPr>
      <w:r w:rsidRPr="005D5D26">
        <w:rPr>
          <w:rFonts w:ascii="Times New Roman" w:eastAsia="Times New Roman" w:hAnsi="Times New Roman" w:cs="Times New Roman"/>
        </w:rPr>
        <w:t xml:space="preserve">digitalizacji, wprowadzania i zapisywania w pamięci komputera; </w:t>
      </w:r>
    </w:p>
    <w:p w14:paraId="2F5972DF" w14:textId="77777777" w:rsidR="0000387E" w:rsidRDefault="005D5D26" w:rsidP="0000387E">
      <w:pPr>
        <w:pStyle w:val="Akapitzlist"/>
        <w:numPr>
          <w:ilvl w:val="1"/>
          <w:numId w:val="24"/>
        </w:numPr>
        <w:spacing w:after="0" w:line="264" w:lineRule="auto"/>
        <w:ind w:left="0" w:hanging="198"/>
        <w:jc w:val="both"/>
        <w:rPr>
          <w:rFonts w:ascii="Times New Roman" w:eastAsia="Times New Roman" w:hAnsi="Times New Roman" w:cs="Times New Roman"/>
        </w:rPr>
      </w:pPr>
      <w:r w:rsidRPr="005D5D26">
        <w:rPr>
          <w:rFonts w:ascii="Times New Roman" w:eastAsia="Times New Roman" w:hAnsi="Times New Roman" w:cs="Times New Roman"/>
        </w:rPr>
        <w:t>wprowadzania do sieci teleinformatycznych, w szczególności do sieci</w:t>
      </w:r>
      <w:r w:rsidR="0000387E">
        <w:rPr>
          <w:rFonts w:ascii="Times New Roman" w:eastAsia="Times New Roman" w:hAnsi="Times New Roman" w:cs="Times New Roman"/>
        </w:rPr>
        <w:t xml:space="preserve"> </w:t>
      </w:r>
      <w:r w:rsidRPr="0000387E">
        <w:rPr>
          <w:rFonts w:ascii="Times New Roman" w:eastAsia="Times New Roman" w:hAnsi="Times New Roman" w:cs="Times New Roman"/>
        </w:rPr>
        <w:t xml:space="preserve">Internet oraz rozpowszechnianie drogą elektroniczną; </w:t>
      </w:r>
    </w:p>
    <w:p w14:paraId="57E4C07F" w14:textId="77777777" w:rsidR="0000387E" w:rsidRDefault="005D5D26" w:rsidP="0000387E">
      <w:pPr>
        <w:pStyle w:val="Akapitzlist"/>
        <w:numPr>
          <w:ilvl w:val="1"/>
          <w:numId w:val="24"/>
        </w:numPr>
        <w:spacing w:after="0" w:line="264" w:lineRule="auto"/>
        <w:ind w:left="0" w:hanging="198"/>
        <w:jc w:val="both"/>
        <w:rPr>
          <w:rFonts w:ascii="Times New Roman" w:eastAsia="Times New Roman" w:hAnsi="Times New Roman" w:cs="Times New Roman"/>
        </w:rPr>
      </w:pPr>
      <w:r w:rsidRPr="0000387E">
        <w:rPr>
          <w:rFonts w:ascii="Times New Roman" w:eastAsia="Times New Roman" w:hAnsi="Times New Roman" w:cs="Times New Roman"/>
        </w:rPr>
        <w:t>najmu, dzierżawy, użyczania oraz oddawania w inne formy używania oryginałów albo egzemplarzy Utworu;</w:t>
      </w:r>
    </w:p>
    <w:p w14:paraId="3DA5113F" w14:textId="2F3679A0" w:rsidR="005D5D26" w:rsidRPr="0000387E" w:rsidRDefault="005D5D26" w:rsidP="0000387E">
      <w:pPr>
        <w:pStyle w:val="Akapitzlist"/>
        <w:numPr>
          <w:ilvl w:val="1"/>
          <w:numId w:val="24"/>
        </w:numPr>
        <w:spacing w:after="0" w:line="264" w:lineRule="auto"/>
        <w:ind w:left="0" w:hanging="198"/>
        <w:jc w:val="both"/>
        <w:rPr>
          <w:rFonts w:ascii="Times New Roman" w:eastAsia="Times New Roman" w:hAnsi="Times New Roman" w:cs="Times New Roman"/>
        </w:rPr>
      </w:pPr>
      <w:r w:rsidRPr="0000387E">
        <w:rPr>
          <w:rFonts w:ascii="Times New Roman" w:eastAsia="Times New Roman" w:hAnsi="Times New Roman" w:cs="Times New Roman"/>
        </w:rPr>
        <w:t xml:space="preserve">nadawania za pomocą wizji lub fonii przewodowej albo bezprzewodowej przez stację naziemną; </w:t>
      </w:r>
    </w:p>
    <w:p w14:paraId="09D79F34" w14:textId="77777777" w:rsidR="0000387E" w:rsidRDefault="005D5D26" w:rsidP="0000387E">
      <w:pPr>
        <w:pStyle w:val="Akapitzlist"/>
        <w:numPr>
          <w:ilvl w:val="1"/>
          <w:numId w:val="24"/>
        </w:numPr>
        <w:spacing w:after="0" w:line="264" w:lineRule="auto"/>
        <w:ind w:left="0" w:hanging="198"/>
        <w:jc w:val="both"/>
        <w:rPr>
          <w:rFonts w:ascii="Times New Roman" w:eastAsia="Times New Roman" w:hAnsi="Times New Roman" w:cs="Times New Roman"/>
        </w:rPr>
      </w:pPr>
      <w:r w:rsidRPr="005D5D26">
        <w:rPr>
          <w:rFonts w:ascii="Times New Roman" w:eastAsia="Times New Roman" w:hAnsi="Times New Roman" w:cs="Times New Roman"/>
        </w:rPr>
        <w:t xml:space="preserve">nadawanie za pośrednictwem satelity; </w:t>
      </w:r>
    </w:p>
    <w:p w14:paraId="4A878C5C" w14:textId="77777777" w:rsidR="0000387E" w:rsidRDefault="005D5D26" w:rsidP="0000387E">
      <w:pPr>
        <w:pStyle w:val="Akapitzlist"/>
        <w:numPr>
          <w:ilvl w:val="1"/>
          <w:numId w:val="24"/>
        </w:numPr>
        <w:spacing w:after="0" w:line="264" w:lineRule="auto"/>
        <w:ind w:left="0" w:hanging="198"/>
        <w:jc w:val="both"/>
        <w:rPr>
          <w:rFonts w:ascii="Times New Roman" w:eastAsia="Times New Roman" w:hAnsi="Times New Roman" w:cs="Times New Roman"/>
        </w:rPr>
      </w:pPr>
      <w:r w:rsidRPr="0000387E">
        <w:rPr>
          <w:rFonts w:ascii="Times New Roman" w:eastAsia="Times New Roman" w:hAnsi="Times New Roman" w:cs="Times New Roman"/>
        </w:rPr>
        <w:t xml:space="preserve">zamieszczanie Utworu w korespondencji, dokumentach i wszelkich wydawnictwach oraz rozpowszechnianie Utworu tą drogą; </w:t>
      </w:r>
    </w:p>
    <w:p w14:paraId="4EF09150" w14:textId="77777777" w:rsidR="0000387E" w:rsidRDefault="005D5D26" w:rsidP="0000387E">
      <w:pPr>
        <w:pStyle w:val="Akapitzlist"/>
        <w:numPr>
          <w:ilvl w:val="1"/>
          <w:numId w:val="24"/>
        </w:numPr>
        <w:spacing w:after="0" w:line="264" w:lineRule="auto"/>
        <w:ind w:left="0" w:hanging="198"/>
        <w:jc w:val="both"/>
        <w:rPr>
          <w:rFonts w:ascii="Times New Roman" w:eastAsia="Times New Roman" w:hAnsi="Times New Roman" w:cs="Times New Roman"/>
        </w:rPr>
      </w:pPr>
      <w:r w:rsidRPr="0000387E">
        <w:rPr>
          <w:rFonts w:ascii="Times New Roman" w:eastAsia="Times New Roman" w:hAnsi="Times New Roman" w:cs="Times New Roman"/>
        </w:rPr>
        <w:t xml:space="preserve">rozpowszechniania, w tym: odtworzenia, nadawania, reemitowania, rozpowszechniania poprzez udostępnienie Utworu w taki sposób, by każdy mógł mieć do niego dostęp w miejscu i w czasie przez siebie wybranym; </w:t>
      </w:r>
    </w:p>
    <w:p w14:paraId="64B3B85A" w14:textId="77777777" w:rsidR="0000387E" w:rsidRDefault="005D5D26" w:rsidP="0000387E">
      <w:pPr>
        <w:pStyle w:val="Akapitzlist"/>
        <w:numPr>
          <w:ilvl w:val="1"/>
          <w:numId w:val="24"/>
        </w:numPr>
        <w:spacing w:after="0" w:line="264" w:lineRule="auto"/>
        <w:ind w:left="0" w:hanging="198"/>
        <w:jc w:val="both"/>
        <w:rPr>
          <w:rFonts w:ascii="Times New Roman" w:eastAsia="Times New Roman" w:hAnsi="Times New Roman" w:cs="Times New Roman"/>
        </w:rPr>
      </w:pPr>
      <w:r w:rsidRPr="0000387E">
        <w:rPr>
          <w:rFonts w:ascii="Times New Roman" w:eastAsia="Times New Roman" w:hAnsi="Times New Roman" w:cs="Times New Roman"/>
        </w:rPr>
        <w:t xml:space="preserve">publikacji we wszelkiego rodzaju prasie, czasopismach i środkach masowego przekazu, sieci Internet oraz innych środkach przekazu, a także wszelkie inne formy publikacji i publicznego udostępniania; </w:t>
      </w:r>
    </w:p>
    <w:p w14:paraId="5F61C2E7" w14:textId="77777777" w:rsidR="0000387E" w:rsidRDefault="005D5D26" w:rsidP="0000387E">
      <w:pPr>
        <w:pStyle w:val="Akapitzlist"/>
        <w:numPr>
          <w:ilvl w:val="1"/>
          <w:numId w:val="24"/>
        </w:numPr>
        <w:spacing w:after="0" w:line="264" w:lineRule="auto"/>
        <w:ind w:left="0" w:hanging="198"/>
        <w:jc w:val="both"/>
        <w:rPr>
          <w:rFonts w:ascii="Times New Roman" w:eastAsia="Times New Roman" w:hAnsi="Times New Roman" w:cs="Times New Roman"/>
        </w:rPr>
      </w:pPr>
      <w:r w:rsidRPr="0000387E">
        <w:rPr>
          <w:rFonts w:ascii="Times New Roman" w:eastAsia="Times New Roman" w:hAnsi="Times New Roman" w:cs="Times New Roman"/>
        </w:rPr>
        <w:t xml:space="preserve">wykorzystywania w celu budowy, wykonywania napraw, konserwacji, przebudowy, nadbudowy, rozbudowy lub remontu infrastruktury telekomunikacyjnej, w tym w celu uzyskania odpowiednich pozwoleń, zezwoleń, zgód, uzgodnień, opinii lub zgłoszeń w celu dokonania tych czynności; </w:t>
      </w:r>
    </w:p>
    <w:p w14:paraId="66CBC43D" w14:textId="77B6FFB1" w:rsidR="005D5D26" w:rsidRPr="0000387E" w:rsidRDefault="005D5D26" w:rsidP="0000387E">
      <w:pPr>
        <w:pStyle w:val="Akapitzlist"/>
        <w:numPr>
          <w:ilvl w:val="1"/>
          <w:numId w:val="24"/>
        </w:numPr>
        <w:spacing w:after="0" w:line="264" w:lineRule="auto"/>
        <w:ind w:left="0" w:hanging="198"/>
        <w:jc w:val="both"/>
        <w:rPr>
          <w:rFonts w:ascii="Times New Roman" w:eastAsia="Times New Roman" w:hAnsi="Times New Roman" w:cs="Times New Roman"/>
        </w:rPr>
      </w:pPr>
      <w:r w:rsidRPr="0000387E">
        <w:rPr>
          <w:rFonts w:ascii="Times New Roman" w:eastAsia="Times New Roman" w:hAnsi="Times New Roman" w:cs="Times New Roman"/>
        </w:rPr>
        <w:t xml:space="preserve">zezwalania na wykonywanie zależnego prawa autorskiego, udzielania licencji wyłącznej lub niewyłącznej (wedle wyboru Zamawiającego) na korzystanie z Utworu innym podmiotom oraz zbywania wszelkich praw do utworu, </w:t>
      </w:r>
    </w:p>
    <w:p w14:paraId="32343466" w14:textId="77777777" w:rsidR="005D5D26" w:rsidRPr="005D5D26" w:rsidRDefault="005D5D26" w:rsidP="0000387E">
      <w:pPr>
        <w:pStyle w:val="Akapitzlist"/>
        <w:spacing w:after="0" w:line="264" w:lineRule="auto"/>
        <w:ind w:left="0"/>
        <w:jc w:val="both"/>
        <w:rPr>
          <w:rFonts w:ascii="Times New Roman" w:eastAsia="Times New Roman" w:hAnsi="Times New Roman" w:cs="Times New Roman"/>
        </w:rPr>
      </w:pPr>
      <w:r w:rsidRPr="005D5D26">
        <w:rPr>
          <w:rFonts w:ascii="Times New Roman" w:eastAsia="Times New Roman" w:hAnsi="Times New Roman" w:cs="Times New Roman"/>
        </w:rPr>
        <w:lastRenderedPageBreak/>
        <w:t>o)</w:t>
      </w:r>
      <w:r w:rsidRPr="005D5D26">
        <w:rPr>
          <w:rFonts w:ascii="Times New Roman" w:eastAsia="Times New Roman" w:hAnsi="Times New Roman" w:cs="Times New Roman"/>
        </w:rPr>
        <w:tab/>
        <w:t xml:space="preserve">sporządzania opracowań Utworu. </w:t>
      </w:r>
    </w:p>
    <w:p w14:paraId="17CAF789" w14:textId="7B0385D6" w:rsidR="005D5D26" w:rsidRPr="005D5D26" w:rsidRDefault="005D5D26" w:rsidP="005D5D26">
      <w:pPr>
        <w:pStyle w:val="Akapitzlist"/>
        <w:numPr>
          <w:ilvl w:val="0"/>
          <w:numId w:val="24"/>
        </w:numPr>
        <w:spacing w:after="0" w:line="264" w:lineRule="auto"/>
        <w:ind w:left="0" w:hanging="198"/>
        <w:jc w:val="both"/>
        <w:rPr>
          <w:rFonts w:ascii="Times New Roman" w:eastAsia="Times New Roman" w:hAnsi="Times New Roman" w:cs="Times New Roman"/>
        </w:rPr>
      </w:pPr>
      <w:r w:rsidRPr="005D5D26">
        <w:rPr>
          <w:rFonts w:ascii="Times New Roman" w:eastAsia="Times New Roman" w:hAnsi="Times New Roman" w:cs="Times New Roman"/>
        </w:rPr>
        <w:t xml:space="preserve">Przeniesienie na Zamawiającego autorskich praw majątkowych, o których mowa powyżej obejmuje także przewidziane w art. 2 ust. 2 i art. 46 ustawy z dnia 4 lutego 1994 r. o prawie autorskim i prawach pokrewnych prawo zezwalania na wykonywanie zależnego prawa autorskiego, a także przewidziane w art. 49 ust. 2 powołanej ustawy prawo dokonywania zmian w utworach oraz wyrażania zgody na dokonywanie zmian w utworach przez osoby trzecie. Zamawiający będzie zatem uprawniony również do: </w:t>
      </w:r>
    </w:p>
    <w:p w14:paraId="60870B60" w14:textId="3810019A" w:rsidR="005D5D26" w:rsidRPr="005D5D26" w:rsidRDefault="005D5D26" w:rsidP="005D5D26">
      <w:pPr>
        <w:pStyle w:val="Akapitzlist"/>
        <w:numPr>
          <w:ilvl w:val="1"/>
          <w:numId w:val="24"/>
        </w:numPr>
        <w:spacing w:after="0" w:line="264" w:lineRule="auto"/>
        <w:ind w:left="0" w:hanging="198"/>
        <w:jc w:val="both"/>
        <w:rPr>
          <w:rFonts w:ascii="Times New Roman" w:eastAsia="Times New Roman" w:hAnsi="Times New Roman" w:cs="Times New Roman"/>
        </w:rPr>
      </w:pPr>
      <w:r w:rsidRPr="005D5D26">
        <w:rPr>
          <w:rFonts w:ascii="Times New Roman" w:eastAsia="Times New Roman" w:hAnsi="Times New Roman" w:cs="Times New Roman"/>
        </w:rPr>
        <w:t xml:space="preserve">dokonywania opracowań wszelkich Utworów, w szczególności w postaci tłumaczeń, przeróbek, adaptacji, przy czym rozporządzanie i korzystanie z opracowań nie będzie uzależnione od zezwolenia </w:t>
      </w:r>
      <w:r w:rsidR="005604F2">
        <w:rPr>
          <w:rFonts w:ascii="Times New Roman" w:eastAsia="Times New Roman" w:hAnsi="Times New Roman" w:cs="Times New Roman"/>
        </w:rPr>
        <w:t>Wykonawcy</w:t>
      </w:r>
      <w:r w:rsidRPr="005D5D26">
        <w:rPr>
          <w:rFonts w:ascii="Times New Roman" w:eastAsia="Times New Roman" w:hAnsi="Times New Roman" w:cs="Times New Roman"/>
        </w:rPr>
        <w:t xml:space="preserve"> lub innego podmiotu, a decyzje w zakresie rozporządzania i korzystania z opracowań Utworów należeć będą wyłącznie do Zamawiającego; </w:t>
      </w:r>
    </w:p>
    <w:p w14:paraId="37CC3C17" w14:textId="1CAAF09B" w:rsidR="005D5D26" w:rsidRPr="005D5D26" w:rsidRDefault="005D5D26" w:rsidP="005D5D26">
      <w:pPr>
        <w:pStyle w:val="Akapitzlist"/>
        <w:numPr>
          <w:ilvl w:val="1"/>
          <w:numId w:val="24"/>
        </w:numPr>
        <w:spacing w:after="0" w:line="264" w:lineRule="auto"/>
        <w:ind w:left="0" w:hanging="198"/>
        <w:jc w:val="both"/>
        <w:rPr>
          <w:rFonts w:ascii="Times New Roman" w:eastAsia="Times New Roman" w:hAnsi="Times New Roman" w:cs="Times New Roman"/>
        </w:rPr>
      </w:pPr>
      <w:r w:rsidRPr="005D5D26">
        <w:rPr>
          <w:rFonts w:ascii="Times New Roman" w:eastAsia="Times New Roman" w:hAnsi="Times New Roman" w:cs="Times New Roman"/>
        </w:rPr>
        <w:t xml:space="preserve">wprowadzania w utworach zmian uzasadnionych koniecznością zapewnienia spełniania przez utwory ich funkcji użytkowej </w:t>
      </w:r>
      <w:r w:rsidR="005604F2">
        <w:rPr>
          <w:rFonts w:ascii="Times New Roman" w:eastAsia="Times New Roman" w:hAnsi="Times New Roman" w:cs="Times New Roman"/>
        </w:rPr>
        <w:t>.</w:t>
      </w:r>
    </w:p>
    <w:p w14:paraId="312A0C82" w14:textId="532FF56C" w:rsidR="005D5D26" w:rsidRPr="005D5D26" w:rsidRDefault="005D5D26" w:rsidP="005D5D26">
      <w:pPr>
        <w:pStyle w:val="Akapitzlist"/>
        <w:numPr>
          <w:ilvl w:val="0"/>
          <w:numId w:val="24"/>
        </w:numPr>
        <w:spacing w:after="0" w:line="264" w:lineRule="auto"/>
        <w:ind w:left="0" w:hanging="198"/>
        <w:jc w:val="both"/>
        <w:rPr>
          <w:rFonts w:ascii="Times New Roman" w:eastAsia="Times New Roman" w:hAnsi="Times New Roman" w:cs="Times New Roman"/>
        </w:rPr>
      </w:pPr>
      <w:r w:rsidRPr="005D5D26">
        <w:rPr>
          <w:rFonts w:ascii="Times New Roman" w:eastAsia="Times New Roman" w:hAnsi="Times New Roman" w:cs="Times New Roman"/>
        </w:rPr>
        <w:t xml:space="preserve">Wynagrodzenie: a) z tytułu przeniesienia własności nośników i b) wszelkich autorskich praw majątkowych, o których mowa powyżej, do Utworów na każdym polu eksploatacji zostało uwzględnione w kwocie </w:t>
      </w:r>
      <w:r w:rsidR="005604F2">
        <w:rPr>
          <w:rFonts w:ascii="Times New Roman" w:eastAsia="Times New Roman" w:hAnsi="Times New Roman" w:cs="Times New Roman"/>
        </w:rPr>
        <w:t xml:space="preserve">wynagrodzenia należnego Wykonawcy wskazanego w § 4 Umowy. </w:t>
      </w:r>
      <w:r w:rsidRPr="005D5D26">
        <w:rPr>
          <w:rFonts w:ascii="Times New Roman" w:eastAsia="Times New Roman" w:hAnsi="Times New Roman" w:cs="Times New Roman"/>
        </w:rPr>
        <w:t xml:space="preserve"> </w:t>
      </w:r>
    </w:p>
    <w:p w14:paraId="352E9C03" w14:textId="433E0955" w:rsidR="005D5D26" w:rsidRPr="005D5D26" w:rsidRDefault="005D5D26" w:rsidP="005D5D26">
      <w:pPr>
        <w:pStyle w:val="Akapitzlist"/>
        <w:numPr>
          <w:ilvl w:val="0"/>
          <w:numId w:val="24"/>
        </w:numPr>
        <w:spacing w:after="0" w:line="264" w:lineRule="auto"/>
        <w:ind w:left="0" w:hanging="198"/>
        <w:jc w:val="both"/>
        <w:rPr>
          <w:rFonts w:ascii="Times New Roman" w:eastAsia="Times New Roman" w:hAnsi="Times New Roman" w:cs="Times New Roman"/>
        </w:rPr>
      </w:pPr>
      <w:r w:rsidRPr="005D5D26">
        <w:rPr>
          <w:rFonts w:ascii="Times New Roman" w:eastAsia="Times New Roman" w:hAnsi="Times New Roman" w:cs="Times New Roman"/>
        </w:rPr>
        <w:t xml:space="preserve">W dniu przekazania </w:t>
      </w:r>
      <w:r w:rsidR="005604F2">
        <w:rPr>
          <w:rFonts w:ascii="Times New Roman" w:eastAsia="Times New Roman" w:hAnsi="Times New Roman" w:cs="Times New Roman"/>
        </w:rPr>
        <w:t>Utworu</w:t>
      </w:r>
      <w:r w:rsidRPr="005D5D26">
        <w:rPr>
          <w:rFonts w:ascii="Times New Roman" w:eastAsia="Times New Roman" w:hAnsi="Times New Roman" w:cs="Times New Roman"/>
        </w:rPr>
        <w:t xml:space="preserve"> Zamawiający nabywa również od </w:t>
      </w:r>
      <w:r w:rsidR="005604F2">
        <w:rPr>
          <w:rFonts w:ascii="Times New Roman" w:eastAsia="Times New Roman" w:hAnsi="Times New Roman" w:cs="Times New Roman"/>
        </w:rPr>
        <w:t>Wykonawcy</w:t>
      </w:r>
      <w:r w:rsidRPr="005D5D26">
        <w:rPr>
          <w:rFonts w:ascii="Times New Roman" w:eastAsia="Times New Roman" w:hAnsi="Times New Roman" w:cs="Times New Roman"/>
        </w:rPr>
        <w:t xml:space="preserve"> własność nośników oraz prawo do korzystania i rozporządzania wszelkimi przekazanymi elementami i dokumentami, które nie stanowią utworów w rozumieniu przepisów ustawy z dnia 4 lutego 1994 r. o prawie autorskim i prawach pokrewnych. Postanowienia ust. 1-5 niniejszego paragrafu stosuje się odpowiednio, </w:t>
      </w:r>
    </w:p>
    <w:p w14:paraId="3924C8FD" w14:textId="455900A1" w:rsidR="00C8058F" w:rsidRPr="005D5D26" w:rsidRDefault="005604F2" w:rsidP="005D5D26">
      <w:pPr>
        <w:pStyle w:val="Akapitzlist"/>
        <w:numPr>
          <w:ilvl w:val="0"/>
          <w:numId w:val="24"/>
        </w:numPr>
        <w:spacing w:after="0" w:line="264" w:lineRule="auto"/>
        <w:ind w:left="0" w:hanging="198"/>
        <w:jc w:val="both"/>
        <w:rPr>
          <w:rFonts w:ascii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Wykonawca</w:t>
      </w:r>
      <w:r w:rsidR="005D5D26" w:rsidRPr="005D5D26">
        <w:rPr>
          <w:rFonts w:ascii="Times New Roman" w:eastAsia="Times New Roman" w:hAnsi="Times New Roman" w:cs="Times New Roman"/>
        </w:rPr>
        <w:t xml:space="preserve"> oświadcza, że przeniesienie na Zamawiającego autorskich praw majątkowych, jak również udzielenie licencji, w trybie i zakresie przewidzianym w niniejszym paragrafie oraz wykonywanie przez Zamawiającego tych praw nie naruszy jakichkolwiek praw osób trzecich. W przypadku wystąpienia przez osoby trzecie z roszczeniami wobec Zamawiającego z tytułu naruszenia praw autorskich lub praw pokrewnych, </w:t>
      </w:r>
      <w:r>
        <w:rPr>
          <w:rFonts w:ascii="Times New Roman" w:eastAsia="Times New Roman" w:hAnsi="Times New Roman" w:cs="Times New Roman"/>
        </w:rPr>
        <w:t>Wykonawca</w:t>
      </w:r>
      <w:r w:rsidR="005D5D26" w:rsidRPr="005D5D26">
        <w:rPr>
          <w:rFonts w:ascii="Times New Roman" w:eastAsia="Times New Roman" w:hAnsi="Times New Roman" w:cs="Times New Roman"/>
        </w:rPr>
        <w:t xml:space="preserve"> zobowiązany jest zwolnić Zamawiającego z odpowiedzialności, jak również naprawić szkodę poniesioną przez Zamawiającego. </w:t>
      </w:r>
      <w:r w:rsidR="00C8058F" w:rsidRPr="005D5D26">
        <w:rPr>
          <w:rFonts w:ascii="Times New Roman" w:eastAsia="Times New Roman" w:hAnsi="Times New Roman" w:cs="Times New Roman"/>
        </w:rPr>
        <w:t xml:space="preserve"> </w:t>
      </w:r>
    </w:p>
    <w:p w14:paraId="47F30724" w14:textId="77777777" w:rsidR="005604F2" w:rsidRDefault="005604F2" w:rsidP="00E32575">
      <w:pPr>
        <w:spacing w:after="0" w:line="264" w:lineRule="auto"/>
        <w:ind w:hanging="10"/>
        <w:contextualSpacing/>
        <w:jc w:val="center"/>
        <w:rPr>
          <w:rFonts w:ascii="Times New Roman" w:eastAsia="Times New Roman" w:hAnsi="Times New Roman" w:cs="Times New Roman"/>
        </w:rPr>
      </w:pPr>
    </w:p>
    <w:p w14:paraId="533F5439" w14:textId="71E70D38" w:rsidR="00C8058F" w:rsidRPr="00E32575" w:rsidRDefault="00C8058F" w:rsidP="00E32575">
      <w:pPr>
        <w:spacing w:after="0" w:line="264" w:lineRule="auto"/>
        <w:ind w:hanging="10"/>
        <w:contextualSpacing/>
        <w:jc w:val="center"/>
        <w:rPr>
          <w:rFonts w:ascii="Times New Roman" w:hAnsi="Times New Roman" w:cs="Times New Roman"/>
        </w:rPr>
      </w:pPr>
      <w:r w:rsidRPr="00E32575">
        <w:rPr>
          <w:rFonts w:ascii="Times New Roman" w:eastAsia="Times New Roman" w:hAnsi="Times New Roman" w:cs="Times New Roman"/>
        </w:rPr>
        <w:t xml:space="preserve">§ 6 </w:t>
      </w:r>
    </w:p>
    <w:p w14:paraId="3F8EDF08" w14:textId="4B3ADC55" w:rsidR="00C8058F" w:rsidRPr="00E32575" w:rsidRDefault="00C8058F" w:rsidP="004530A0">
      <w:pPr>
        <w:numPr>
          <w:ilvl w:val="0"/>
          <w:numId w:val="15"/>
        </w:numPr>
        <w:spacing w:after="0" w:line="264" w:lineRule="auto"/>
        <w:ind w:left="0" w:hanging="198"/>
        <w:contextualSpacing/>
        <w:jc w:val="both"/>
        <w:rPr>
          <w:rFonts w:ascii="Times New Roman" w:hAnsi="Times New Roman" w:cs="Times New Roman"/>
        </w:rPr>
      </w:pPr>
      <w:r w:rsidRPr="00E32575">
        <w:rPr>
          <w:rFonts w:ascii="Times New Roman" w:eastAsia="Times New Roman" w:hAnsi="Times New Roman" w:cs="Times New Roman"/>
        </w:rPr>
        <w:t xml:space="preserve">Zamawiający przekaże Wykonawcy istotne do wykonania prac ekspertyzy technicznej objętych </w:t>
      </w:r>
      <w:r w:rsidR="0028061D">
        <w:rPr>
          <w:rFonts w:ascii="Times New Roman" w:eastAsia="Times New Roman" w:hAnsi="Times New Roman" w:cs="Times New Roman"/>
        </w:rPr>
        <w:t>U</w:t>
      </w:r>
      <w:r w:rsidRPr="00E32575">
        <w:rPr>
          <w:rFonts w:ascii="Times New Roman" w:eastAsia="Times New Roman" w:hAnsi="Times New Roman" w:cs="Times New Roman"/>
        </w:rPr>
        <w:t xml:space="preserve">mową informacje, materiały, dane wyjściowe oraz dostarczy dodatkowe dane, których potrzeba wyłoni się w trakcie realizacji </w:t>
      </w:r>
      <w:r w:rsidR="00B47E4E">
        <w:rPr>
          <w:rFonts w:ascii="Times New Roman" w:eastAsia="Times New Roman" w:hAnsi="Times New Roman" w:cs="Times New Roman"/>
        </w:rPr>
        <w:t>U</w:t>
      </w:r>
      <w:r w:rsidRPr="00E32575">
        <w:rPr>
          <w:rFonts w:ascii="Times New Roman" w:eastAsia="Times New Roman" w:hAnsi="Times New Roman" w:cs="Times New Roman"/>
        </w:rPr>
        <w:t>mowy</w:t>
      </w:r>
      <w:r w:rsidR="00B47E4E">
        <w:rPr>
          <w:rFonts w:ascii="Times New Roman" w:eastAsia="Times New Roman" w:hAnsi="Times New Roman" w:cs="Times New Roman"/>
        </w:rPr>
        <w:t xml:space="preserve"> w ciągu </w:t>
      </w:r>
      <w:r w:rsidR="004530A0">
        <w:rPr>
          <w:rFonts w:ascii="Times New Roman" w:eastAsia="Times New Roman" w:hAnsi="Times New Roman" w:cs="Times New Roman"/>
        </w:rPr>
        <w:t>7 dni od dnia otrzymania wniosku od Wykonawcy w tym zakresie</w:t>
      </w:r>
      <w:r w:rsidRPr="00E32575">
        <w:rPr>
          <w:rFonts w:ascii="Times New Roman" w:eastAsia="Times New Roman" w:hAnsi="Times New Roman" w:cs="Times New Roman"/>
        </w:rPr>
        <w:t xml:space="preserve">. </w:t>
      </w:r>
    </w:p>
    <w:p w14:paraId="670F04F4" w14:textId="1A6225E1" w:rsidR="00C8058F" w:rsidRPr="00E32575" w:rsidRDefault="00C8058F" w:rsidP="004530A0">
      <w:pPr>
        <w:numPr>
          <w:ilvl w:val="0"/>
          <w:numId w:val="15"/>
        </w:numPr>
        <w:spacing w:after="0" w:line="264" w:lineRule="auto"/>
        <w:ind w:left="0" w:hanging="198"/>
        <w:contextualSpacing/>
        <w:jc w:val="both"/>
        <w:rPr>
          <w:rFonts w:ascii="Times New Roman" w:hAnsi="Times New Roman" w:cs="Times New Roman"/>
        </w:rPr>
      </w:pPr>
      <w:r w:rsidRPr="00E32575">
        <w:rPr>
          <w:rFonts w:ascii="Times New Roman" w:eastAsia="Times New Roman" w:hAnsi="Times New Roman" w:cs="Times New Roman"/>
        </w:rPr>
        <w:t xml:space="preserve">W przypadku, gdy termin przekazania powyższych danych przekroczy 14 dni od daty wezwania </w:t>
      </w:r>
      <w:r w:rsidR="0028061D">
        <w:rPr>
          <w:rFonts w:ascii="Times New Roman" w:eastAsia="Times New Roman" w:hAnsi="Times New Roman" w:cs="Times New Roman"/>
        </w:rPr>
        <w:t>S</w:t>
      </w:r>
      <w:r w:rsidRPr="00E32575">
        <w:rPr>
          <w:rFonts w:ascii="Times New Roman" w:eastAsia="Times New Roman" w:hAnsi="Times New Roman" w:cs="Times New Roman"/>
        </w:rPr>
        <w:t xml:space="preserve">trony rozważą możliwość skorygowania umownego terminu wykonania </w:t>
      </w:r>
      <w:r w:rsidR="00651F9D">
        <w:rPr>
          <w:rFonts w:ascii="Times New Roman" w:eastAsia="Times New Roman" w:hAnsi="Times New Roman" w:cs="Times New Roman"/>
        </w:rPr>
        <w:t>P</w:t>
      </w:r>
      <w:r w:rsidRPr="00E32575">
        <w:rPr>
          <w:rFonts w:ascii="Times New Roman" w:eastAsia="Times New Roman" w:hAnsi="Times New Roman" w:cs="Times New Roman"/>
        </w:rPr>
        <w:t xml:space="preserve">rzedmiotu umowy. </w:t>
      </w:r>
    </w:p>
    <w:p w14:paraId="463DF6AE" w14:textId="77777777" w:rsidR="00C8058F" w:rsidRPr="00E32575" w:rsidRDefault="00C8058F" w:rsidP="00E32575">
      <w:pPr>
        <w:spacing w:after="0" w:line="264" w:lineRule="auto"/>
        <w:contextualSpacing/>
        <w:jc w:val="center"/>
        <w:rPr>
          <w:rFonts w:ascii="Times New Roman" w:hAnsi="Times New Roman" w:cs="Times New Roman"/>
        </w:rPr>
      </w:pPr>
      <w:r w:rsidRPr="00E32575">
        <w:rPr>
          <w:rFonts w:ascii="Times New Roman" w:eastAsia="Times New Roman" w:hAnsi="Times New Roman" w:cs="Times New Roman"/>
        </w:rPr>
        <w:t xml:space="preserve"> </w:t>
      </w:r>
    </w:p>
    <w:p w14:paraId="522D5C95" w14:textId="77777777" w:rsidR="00C8058F" w:rsidRPr="00E32575" w:rsidRDefault="00C8058F" w:rsidP="00E32575">
      <w:pPr>
        <w:spacing w:after="0" w:line="264" w:lineRule="auto"/>
        <w:ind w:hanging="10"/>
        <w:contextualSpacing/>
        <w:jc w:val="center"/>
        <w:rPr>
          <w:rFonts w:ascii="Times New Roman" w:hAnsi="Times New Roman" w:cs="Times New Roman"/>
        </w:rPr>
      </w:pPr>
      <w:r w:rsidRPr="00E32575">
        <w:rPr>
          <w:rFonts w:ascii="Times New Roman" w:eastAsia="Times New Roman" w:hAnsi="Times New Roman" w:cs="Times New Roman"/>
        </w:rPr>
        <w:t xml:space="preserve">§ 7 </w:t>
      </w:r>
    </w:p>
    <w:p w14:paraId="3145A522" w14:textId="2821F8E6" w:rsidR="00C8058F" w:rsidRPr="00E32575" w:rsidRDefault="00C8058F" w:rsidP="00F14757">
      <w:pPr>
        <w:numPr>
          <w:ilvl w:val="0"/>
          <w:numId w:val="16"/>
        </w:numPr>
        <w:spacing w:after="0" w:line="264" w:lineRule="auto"/>
        <w:ind w:left="0" w:hanging="198"/>
        <w:contextualSpacing/>
        <w:jc w:val="both"/>
        <w:rPr>
          <w:rFonts w:ascii="Times New Roman" w:hAnsi="Times New Roman" w:cs="Times New Roman"/>
        </w:rPr>
      </w:pPr>
      <w:r w:rsidRPr="00E32575">
        <w:rPr>
          <w:rFonts w:ascii="Times New Roman" w:eastAsia="Times New Roman" w:hAnsi="Times New Roman" w:cs="Times New Roman"/>
        </w:rPr>
        <w:t xml:space="preserve">Wykonawca opatrzy ekspertyzę techniczną w pisemne oświadczenie, że dostarczona ekspertyza techniczna stanu ochrony przeciwpożarowej budynku jest wykonana zgodnie z </w:t>
      </w:r>
      <w:r w:rsidR="008B7DD4">
        <w:rPr>
          <w:rFonts w:ascii="Times New Roman" w:eastAsia="Times New Roman" w:hAnsi="Times New Roman" w:cs="Times New Roman"/>
        </w:rPr>
        <w:t>U</w:t>
      </w:r>
      <w:r w:rsidRPr="00E32575">
        <w:rPr>
          <w:rFonts w:ascii="Times New Roman" w:eastAsia="Times New Roman" w:hAnsi="Times New Roman" w:cs="Times New Roman"/>
        </w:rPr>
        <w:t xml:space="preserve">mową, obowiązującymi przepisami oraz normami, i że jest kompletna. Wykaz opracowań oraz pisemne oświadczenie, o którym mowa wyżej, stanowią integralną część przekazywanej dokumentacji. </w:t>
      </w:r>
    </w:p>
    <w:p w14:paraId="57DCDD7F" w14:textId="7D72AEF6" w:rsidR="00C8058F" w:rsidRPr="00E32575" w:rsidRDefault="00C8058F" w:rsidP="00F14757">
      <w:pPr>
        <w:numPr>
          <w:ilvl w:val="0"/>
          <w:numId w:val="16"/>
        </w:numPr>
        <w:spacing w:after="0" w:line="264" w:lineRule="auto"/>
        <w:ind w:left="0" w:hanging="198"/>
        <w:contextualSpacing/>
        <w:jc w:val="both"/>
        <w:rPr>
          <w:rFonts w:ascii="Times New Roman" w:hAnsi="Times New Roman" w:cs="Times New Roman"/>
        </w:rPr>
      </w:pPr>
      <w:r w:rsidRPr="00E32575">
        <w:rPr>
          <w:rFonts w:ascii="Times New Roman" w:eastAsia="Times New Roman" w:hAnsi="Times New Roman" w:cs="Times New Roman"/>
        </w:rPr>
        <w:t xml:space="preserve">Strony ustalają, że miejscem odbioru </w:t>
      </w:r>
      <w:r w:rsidR="008B7DD4">
        <w:rPr>
          <w:rFonts w:ascii="Times New Roman" w:eastAsia="Times New Roman" w:hAnsi="Times New Roman" w:cs="Times New Roman"/>
        </w:rPr>
        <w:t xml:space="preserve">końcowego </w:t>
      </w:r>
      <w:r w:rsidRPr="00E32575">
        <w:rPr>
          <w:rFonts w:ascii="Times New Roman" w:eastAsia="Times New Roman" w:hAnsi="Times New Roman" w:cs="Times New Roman"/>
        </w:rPr>
        <w:t>wykonanej ekspertyzy technicznej będzie siedziba Zamawiającego. Dokumentem potwierdzającym dokonanie odbioru dokumentacji będzie protokół zdawczo-odbiorczy przygotowany i podpisany przez Wykonawcę oraz osoby upoważnione przez Zamawiającego</w:t>
      </w:r>
      <w:r w:rsidR="008B7DD4">
        <w:rPr>
          <w:rFonts w:ascii="Times New Roman" w:eastAsia="Times New Roman" w:hAnsi="Times New Roman" w:cs="Times New Roman"/>
        </w:rPr>
        <w:t xml:space="preserve">. </w:t>
      </w:r>
    </w:p>
    <w:p w14:paraId="4F2A2A4D" w14:textId="1C18B11C" w:rsidR="00C8058F" w:rsidRPr="00E32575" w:rsidRDefault="00C8058F" w:rsidP="00F14757">
      <w:pPr>
        <w:numPr>
          <w:ilvl w:val="0"/>
          <w:numId w:val="16"/>
        </w:numPr>
        <w:spacing w:after="0" w:line="264" w:lineRule="auto"/>
        <w:ind w:left="0" w:hanging="198"/>
        <w:contextualSpacing/>
        <w:jc w:val="both"/>
        <w:rPr>
          <w:rFonts w:ascii="Times New Roman" w:hAnsi="Times New Roman" w:cs="Times New Roman"/>
        </w:rPr>
      </w:pPr>
      <w:r w:rsidRPr="00E32575">
        <w:rPr>
          <w:rFonts w:ascii="Times New Roman" w:eastAsia="Times New Roman" w:hAnsi="Times New Roman" w:cs="Times New Roman"/>
        </w:rPr>
        <w:t xml:space="preserve">Zamawiający - po otrzymaniu </w:t>
      </w:r>
      <w:r w:rsidR="008B7DD4">
        <w:rPr>
          <w:rFonts w:ascii="Times New Roman" w:eastAsia="Times New Roman" w:hAnsi="Times New Roman" w:cs="Times New Roman"/>
        </w:rPr>
        <w:t xml:space="preserve">kompleksowej </w:t>
      </w:r>
      <w:r w:rsidRPr="00E32575">
        <w:rPr>
          <w:rFonts w:ascii="Times New Roman" w:eastAsia="Times New Roman" w:hAnsi="Times New Roman" w:cs="Times New Roman"/>
        </w:rPr>
        <w:t xml:space="preserve">ekspertyzy technicznej, o której mowa w § 1 umowy przystąpi do czynności odbioru, które zakończą się w terminie do 14 dni roboczych. Efektem odbioru będzie przyjęcie dokumentacji wraz z podpisaniem protokołu zdawczo-odbiorczego, bądź też jej zwrot z podaniem przyczyn odmowy odbioru przedmiotu umowy. </w:t>
      </w:r>
    </w:p>
    <w:p w14:paraId="1FA5ABA9" w14:textId="1E57445C" w:rsidR="00C8058F" w:rsidRPr="00E32575" w:rsidRDefault="00C8058F" w:rsidP="00F14757">
      <w:pPr>
        <w:numPr>
          <w:ilvl w:val="0"/>
          <w:numId w:val="16"/>
        </w:numPr>
        <w:spacing w:after="0" w:line="264" w:lineRule="auto"/>
        <w:ind w:left="0" w:hanging="198"/>
        <w:contextualSpacing/>
        <w:jc w:val="both"/>
        <w:rPr>
          <w:rFonts w:ascii="Times New Roman" w:hAnsi="Times New Roman" w:cs="Times New Roman"/>
        </w:rPr>
      </w:pPr>
      <w:r w:rsidRPr="00E32575">
        <w:rPr>
          <w:rFonts w:ascii="Times New Roman" w:eastAsia="Times New Roman" w:hAnsi="Times New Roman" w:cs="Times New Roman"/>
        </w:rPr>
        <w:t xml:space="preserve">Protokół zdawczo-odbiorczy, o którym mowa w ust. 3 będzie  stanowił podstawę do wystawienia faktury </w:t>
      </w:r>
      <w:r w:rsidR="00F14757">
        <w:rPr>
          <w:rFonts w:ascii="Times New Roman" w:eastAsia="Times New Roman" w:hAnsi="Times New Roman" w:cs="Times New Roman"/>
        </w:rPr>
        <w:t xml:space="preserve">końcowej. </w:t>
      </w:r>
    </w:p>
    <w:p w14:paraId="31B72426" w14:textId="17D82152" w:rsidR="00C8058F" w:rsidRPr="00E32575" w:rsidRDefault="00C8058F" w:rsidP="00F14757">
      <w:pPr>
        <w:numPr>
          <w:ilvl w:val="0"/>
          <w:numId w:val="16"/>
        </w:numPr>
        <w:spacing w:after="0" w:line="264" w:lineRule="auto"/>
        <w:ind w:left="0" w:hanging="198"/>
        <w:contextualSpacing/>
        <w:jc w:val="both"/>
        <w:rPr>
          <w:rFonts w:ascii="Times New Roman" w:hAnsi="Times New Roman" w:cs="Times New Roman"/>
        </w:rPr>
      </w:pPr>
      <w:r w:rsidRPr="00E32575">
        <w:rPr>
          <w:rFonts w:ascii="Times New Roman" w:eastAsia="Times New Roman" w:hAnsi="Times New Roman" w:cs="Times New Roman"/>
        </w:rPr>
        <w:t>Strony przewidują częściow</w:t>
      </w:r>
      <w:r w:rsidR="001B26FD">
        <w:rPr>
          <w:rFonts w:ascii="Times New Roman" w:eastAsia="Times New Roman" w:hAnsi="Times New Roman" w:cs="Times New Roman"/>
        </w:rPr>
        <w:t>y</w:t>
      </w:r>
      <w:r w:rsidRPr="00E32575">
        <w:rPr>
          <w:rFonts w:ascii="Times New Roman" w:eastAsia="Times New Roman" w:hAnsi="Times New Roman" w:cs="Times New Roman"/>
        </w:rPr>
        <w:t xml:space="preserve"> odbi</w:t>
      </w:r>
      <w:r w:rsidR="001B26FD">
        <w:rPr>
          <w:rFonts w:ascii="Times New Roman" w:eastAsia="Times New Roman" w:hAnsi="Times New Roman" w:cs="Times New Roman"/>
        </w:rPr>
        <w:t xml:space="preserve">ór ekspertyzy technicznej przez </w:t>
      </w:r>
      <w:r w:rsidR="001B26FD" w:rsidRPr="001B26FD">
        <w:rPr>
          <w:rFonts w:ascii="Times New Roman" w:eastAsia="Times New Roman" w:hAnsi="Times New Roman" w:cs="Times New Roman"/>
        </w:rPr>
        <w:t>uzyskaniem uzgodnienia z Małopolskim Wojewódzkim Komendantem Straży Pożarnej w Krakowie</w:t>
      </w:r>
      <w:r w:rsidRPr="00E32575">
        <w:rPr>
          <w:rFonts w:ascii="Times New Roman" w:eastAsia="Times New Roman" w:hAnsi="Times New Roman" w:cs="Times New Roman"/>
        </w:rPr>
        <w:t xml:space="preserve">. </w:t>
      </w:r>
    </w:p>
    <w:p w14:paraId="18133356" w14:textId="77777777" w:rsidR="00F14757" w:rsidRDefault="00F14757" w:rsidP="00E32575">
      <w:pPr>
        <w:spacing w:after="0" w:line="264" w:lineRule="auto"/>
        <w:ind w:hanging="10"/>
        <w:contextualSpacing/>
        <w:jc w:val="center"/>
        <w:rPr>
          <w:rFonts w:ascii="Times New Roman" w:eastAsia="Times New Roman" w:hAnsi="Times New Roman" w:cs="Times New Roman"/>
        </w:rPr>
      </w:pPr>
    </w:p>
    <w:p w14:paraId="59F290A8" w14:textId="73CCEFAA" w:rsidR="00C8058F" w:rsidRPr="00E32575" w:rsidRDefault="00C8058F" w:rsidP="00E32575">
      <w:pPr>
        <w:spacing w:after="0" w:line="264" w:lineRule="auto"/>
        <w:ind w:hanging="10"/>
        <w:contextualSpacing/>
        <w:jc w:val="center"/>
        <w:rPr>
          <w:rFonts w:ascii="Times New Roman" w:hAnsi="Times New Roman" w:cs="Times New Roman"/>
        </w:rPr>
      </w:pPr>
      <w:r w:rsidRPr="00E32575">
        <w:rPr>
          <w:rFonts w:ascii="Times New Roman" w:eastAsia="Times New Roman" w:hAnsi="Times New Roman" w:cs="Times New Roman"/>
        </w:rPr>
        <w:t xml:space="preserve">§ 8 </w:t>
      </w:r>
    </w:p>
    <w:p w14:paraId="49A4687A" w14:textId="117F8CB1" w:rsidR="00C8058F" w:rsidRPr="00E32575" w:rsidRDefault="00C8058F" w:rsidP="00E32575">
      <w:pPr>
        <w:numPr>
          <w:ilvl w:val="0"/>
          <w:numId w:val="8"/>
        </w:numPr>
        <w:spacing w:after="0" w:line="264" w:lineRule="auto"/>
        <w:ind w:left="0" w:hanging="201"/>
        <w:contextualSpacing/>
        <w:jc w:val="both"/>
        <w:rPr>
          <w:rFonts w:ascii="Times New Roman" w:hAnsi="Times New Roman" w:cs="Times New Roman"/>
        </w:rPr>
      </w:pPr>
      <w:r w:rsidRPr="00E32575">
        <w:rPr>
          <w:rFonts w:ascii="Times New Roman" w:eastAsia="Times New Roman" w:hAnsi="Times New Roman" w:cs="Times New Roman"/>
        </w:rPr>
        <w:lastRenderedPageBreak/>
        <w:t xml:space="preserve">Wykonawca udziela na przedmiot umowy wskazany w § 1 rękojmi </w:t>
      </w:r>
      <w:r w:rsidR="00583312">
        <w:rPr>
          <w:rFonts w:ascii="Times New Roman" w:eastAsia="Times New Roman" w:hAnsi="Times New Roman" w:cs="Times New Roman"/>
        </w:rPr>
        <w:t xml:space="preserve">i gwarancji </w:t>
      </w:r>
      <w:r w:rsidRPr="00E32575">
        <w:rPr>
          <w:rFonts w:ascii="Times New Roman" w:eastAsia="Times New Roman" w:hAnsi="Times New Roman" w:cs="Times New Roman"/>
        </w:rPr>
        <w:t xml:space="preserve">wynoszącej </w:t>
      </w:r>
      <w:r w:rsidR="00651F9D">
        <w:rPr>
          <w:rFonts w:ascii="Times New Roman" w:eastAsia="Times New Roman" w:hAnsi="Times New Roman" w:cs="Times New Roman"/>
        </w:rPr>
        <w:t>36</w:t>
      </w:r>
      <w:r w:rsidRPr="00E32575">
        <w:rPr>
          <w:rFonts w:ascii="Times New Roman" w:eastAsia="Times New Roman" w:hAnsi="Times New Roman" w:cs="Times New Roman"/>
        </w:rPr>
        <w:t xml:space="preserve"> miesięcy, licząc od daty odbioru</w:t>
      </w:r>
      <w:r w:rsidR="00583312">
        <w:rPr>
          <w:rFonts w:ascii="Times New Roman" w:eastAsia="Times New Roman" w:hAnsi="Times New Roman" w:cs="Times New Roman"/>
        </w:rPr>
        <w:t xml:space="preserve"> końcowego</w:t>
      </w:r>
      <w:r w:rsidRPr="00E32575">
        <w:rPr>
          <w:rFonts w:ascii="Times New Roman" w:eastAsia="Times New Roman" w:hAnsi="Times New Roman" w:cs="Times New Roman"/>
        </w:rPr>
        <w:t xml:space="preserve"> ekspertyzy przez Zamawiającego bez zastrzeżeń. </w:t>
      </w:r>
    </w:p>
    <w:p w14:paraId="4348FC4B" w14:textId="77777777" w:rsidR="00C8058F" w:rsidRPr="00E32575" w:rsidRDefault="00C8058F" w:rsidP="00E32575">
      <w:pPr>
        <w:numPr>
          <w:ilvl w:val="0"/>
          <w:numId w:val="8"/>
        </w:numPr>
        <w:spacing w:after="0" w:line="264" w:lineRule="auto"/>
        <w:ind w:left="0" w:hanging="201"/>
        <w:contextualSpacing/>
        <w:jc w:val="both"/>
        <w:rPr>
          <w:rFonts w:ascii="Times New Roman" w:hAnsi="Times New Roman" w:cs="Times New Roman"/>
        </w:rPr>
      </w:pPr>
      <w:r w:rsidRPr="00E32575">
        <w:rPr>
          <w:rFonts w:ascii="Times New Roman" w:eastAsia="Times New Roman" w:hAnsi="Times New Roman" w:cs="Times New Roman"/>
        </w:rPr>
        <w:t xml:space="preserve">W okresie gwarancji i rękojmi Wykonawca jest obowiązany do nieodpłatnego usuwania  zaistniałych wad. </w:t>
      </w:r>
    </w:p>
    <w:p w14:paraId="62039945" w14:textId="77777777" w:rsidR="00C8058F" w:rsidRPr="00E32575" w:rsidRDefault="00C8058F" w:rsidP="00E32575">
      <w:pPr>
        <w:numPr>
          <w:ilvl w:val="0"/>
          <w:numId w:val="8"/>
        </w:numPr>
        <w:spacing w:after="0" w:line="264" w:lineRule="auto"/>
        <w:ind w:left="0" w:hanging="201"/>
        <w:contextualSpacing/>
        <w:jc w:val="both"/>
        <w:rPr>
          <w:rFonts w:ascii="Times New Roman" w:hAnsi="Times New Roman" w:cs="Times New Roman"/>
        </w:rPr>
      </w:pPr>
      <w:r w:rsidRPr="00E32575">
        <w:rPr>
          <w:rFonts w:ascii="Times New Roman" w:eastAsia="Times New Roman" w:hAnsi="Times New Roman" w:cs="Times New Roman"/>
        </w:rPr>
        <w:t xml:space="preserve">W razie stwierdzenia w okresie gwarancji i rękojmi wad nadających się do usunięcia, Zamawiający zażąda  usunięcia wad, wyznaczając Wykonawcy na to odpowiedni termin. Jeżeli Wykonawca nie usunie wykrytych wad w terminie ustalonym przez Zamawiającego, Zamawiający może zlecić ich usunięcie osobie trzeciej (innemu rzeczoznawcy) na koszt i ryzyko Wykonawcy. O zamiarze powierzenia usunięcia wad osobie trzeciej, Zamawiający zawiadomi Wykonawcy pisemnie co najmniej na 7 dni wcześniej.  </w:t>
      </w:r>
    </w:p>
    <w:p w14:paraId="2778A779" w14:textId="0B9B8DD5" w:rsidR="00C8058F" w:rsidRPr="00E32575" w:rsidRDefault="00C8058F" w:rsidP="00E32575">
      <w:pPr>
        <w:spacing w:after="0" w:line="264" w:lineRule="auto"/>
        <w:contextualSpacing/>
        <w:jc w:val="center"/>
        <w:rPr>
          <w:rFonts w:ascii="Times New Roman" w:hAnsi="Times New Roman" w:cs="Times New Roman"/>
        </w:rPr>
      </w:pPr>
    </w:p>
    <w:p w14:paraId="5ABD9077" w14:textId="77777777" w:rsidR="00C8058F" w:rsidRPr="00E32575" w:rsidRDefault="00C8058F" w:rsidP="00E32575">
      <w:pPr>
        <w:spacing w:after="0" w:line="264" w:lineRule="auto"/>
        <w:ind w:hanging="10"/>
        <w:contextualSpacing/>
        <w:jc w:val="center"/>
        <w:rPr>
          <w:rFonts w:ascii="Times New Roman" w:hAnsi="Times New Roman" w:cs="Times New Roman"/>
        </w:rPr>
      </w:pPr>
      <w:r w:rsidRPr="00E32575">
        <w:rPr>
          <w:rFonts w:ascii="Times New Roman" w:eastAsia="Times New Roman" w:hAnsi="Times New Roman" w:cs="Times New Roman"/>
        </w:rPr>
        <w:t xml:space="preserve">§ 9 </w:t>
      </w:r>
    </w:p>
    <w:p w14:paraId="355C1852" w14:textId="77777777" w:rsidR="00C8058F" w:rsidRPr="00E32575" w:rsidRDefault="00C8058F" w:rsidP="0020588F">
      <w:pPr>
        <w:numPr>
          <w:ilvl w:val="0"/>
          <w:numId w:val="17"/>
        </w:numPr>
        <w:spacing w:after="0" w:line="264" w:lineRule="auto"/>
        <w:ind w:left="0" w:hanging="198"/>
        <w:contextualSpacing/>
        <w:jc w:val="both"/>
        <w:rPr>
          <w:rFonts w:ascii="Times New Roman" w:hAnsi="Times New Roman" w:cs="Times New Roman"/>
        </w:rPr>
      </w:pPr>
      <w:r w:rsidRPr="00E32575">
        <w:rPr>
          <w:rFonts w:ascii="Times New Roman" w:eastAsia="Times New Roman" w:hAnsi="Times New Roman" w:cs="Times New Roman"/>
        </w:rPr>
        <w:t xml:space="preserve">Wykonawca jest odpowiedzialny względem Zamawiającego, jeżeli ekspertyza techniczna ma wady zmniejszające jej wartość lub użyteczność ze względu na cel oznaczony w umowie albo wynikający z okoliczności lub przeznaczenia, a w szczególności odpowiada za rozwiązania ekspertyzy technicznej niezgodne z parametrami ustalonymi w wytycznych do projektowania, w normach i przepisach techniczno-budowlanych.  </w:t>
      </w:r>
    </w:p>
    <w:p w14:paraId="291DDBA1" w14:textId="77777777" w:rsidR="00C8058F" w:rsidRPr="00E32575" w:rsidRDefault="00C8058F" w:rsidP="0020588F">
      <w:pPr>
        <w:numPr>
          <w:ilvl w:val="0"/>
          <w:numId w:val="17"/>
        </w:numPr>
        <w:spacing w:after="0" w:line="264" w:lineRule="auto"/>
        <w:ind w:left="0" w:hanging="198"/>
        <w:contextualSpacing/>
        <w:jc w:val="both"/>
        <w:rPr>
          <w:rFonts w:ascii="Times New Roman" w:hAnsi="Times New Roman" w:cs="Times New Roman"/>
        </w:rPr>
      </w:pPr>
      <w:r w:rsidRPr="00E32575">
        <w:rPr>
          <w:rFonts w:ascii="Times New Roman" w:eastAsia="Times New Roman" w:hAnsi="Times New Roman" w:cs="Times New Roman"/>
        </w:rPr>
        <w:t xml:space="preserve">Uprawnienia Zamawiającego z tytułu rękojmi za wady  ekspertyzy technicznej  wygasają w stosunku do Wykonawcy i podwykonawców prac związanych z opracowaniem ekspertyzy technicznej stanu ochrony przeciwpożarowej budynku wraz z wygaśnięciem  odpowiedzialności wykonawcy robót z tytułu rękojmi za wady prac wykonanych na podstawie tego projektu.  </w:t>
      </w:r>
    </w:p>
    <w:p w14:paraId="797F8128" w14:textId="77777777" w:rsidR="00C8058F" w:rsidRPr="00E32575" w:rsidRDefault="00C8058F" w:rsidP="00E32575">
      <w:pPr>
        <w:spacing w:after="0" w:line="264" w:lineRule="auto"/>
        <w:contextualSpacing/>
        <w:jc w:val="center"/>
        <w:rPr>
          <w:rFonts w:ascii="Times New Roman" w:hAnsi="Times New Roman" w:cs="Times New Roman"/>
        </w:rPr>
      </w:pPr>
      <w:r w:rsidRPr="00E32575">
        <w:rPr>
          <w:rFonts w:ascii="Times New Roman" w:eastAsia="Times New Roman" w:hAnsi="Times New Roman" w:cs="Times New Roman"/>
        </w:rPr>
        <w:t xml:space="preserve"> </w:t>
      </w:r>
    </w:p>
    <w:p w14:paraId="2B8ADB49" w14:textId="77777777" w:rsidR="00C8058F" w:rsidRPr="00E32575" w:rsidRDefault="00C8058F" w:rsidP="00E32575">
      <w:pPr>
        <w:spacing w:after="0" w:line="264" w:lineRule="auto"/>
        <w:ind w:hanging="10"/>
        <w:contextualSpacing/>
        <w:jc w:val="center"/>
        <w:rPr>
          <w:rFonts w:ascii="Times New Roman" w:hAnsi="Times New Roman" w:cs="Times New Roman"/>
        </w:rPr>
      </w:pPr>
      <w:r w:rsidRPr="00E32575">
        <w:rPr>
          <w:rFonts w:ascii="Times New Roman" w:eastAsia="Times New Roman" w:hAnsi="Times New Roman" w:cs="Times New Roman"/>
        </w:rPr>
        <w:t xml:space="preserve">§ 10 </w:t>
      </w:r>
    </w:p>
    <w:p w14:paraId="090B4DD3" w14:textId="77777777" w:rsidR="00C8058F" w:rsidRPr="00E32575" w:rsidRDefault="00C8058F" w:rsidP="00E32575">
      <w:pPr>
        <w:numPr>
          <w:ilvl w:val="0"/>
          <w:numId w:val="10"/>
        </w:numPr>
        <w:spacing w:after="0" w:line="264" w:lineRule="auto"/>
        <w:ind w:left="0" w:hanging="360"/>
        <w:contextualSpacing/>
        <w:jc w:val="both"/>
        <w:rPr>
          <w:rFonts w:ascii="Times New Roman" w:hAnsi="Times New Roman" w:cs="Times New Roman"/>
        </w:rPr>
      </w:pPr>
      <w:r w:rsidRPr="00E32575">
        <w:rPr>
          <w:rFonts w:ascii="Times New Roman" w:eastAsia="Times New Roman" w:hAnsi="Times New Roman" w:cs="Times New Roman"/>
        </w:rPr>
        <w:t xml:space="preserve">Wykonawca zapewni opracowanie ekspertyzy technicznej z należytą starannością, w sposób zgodny  z ustaleniami określonymi przez Zamawiającego, wymaganiami określonymi w przepisach i obowiązujących normach oraz z zasadami wiedzy technicznej. Jednocześnie Wykonawca oświadcza, iż posiada kwalifikacje niezbędne do wykonania przedmiotu umowy.  </w:t>
      </w:r>
    </w:p>
    <w:p w14:paraId="3F0695C5" w14:textId="7D01D5B9" w:rsidR="00583312" w:rsidRPr="00583312" w:rsidRDefault="00583312" w:rsidP="00E32575">
      <w:pPr>
        <w:numPr>
          <w:ilvl w:val="0"/>
          <w:numId w:val="10"/>
        </w:numPr>
        <w:spacing w:after="0" w:line="264" w:lineRule="auto"/>
        <w:ind w:left="0" w:hanging="10"/>
        <w:contextualSpacing/>
        <w:jc w:val="both"/>
        <w:rPr>
          <w:rFonts w:ascii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Ekspertyza techniczna</w:t>
      </w:r>
      <w:r w:rsidR="00C8058F" w:rsidRPr="00E32575">
        <w:rPr>
          <w:rFonts w:ascii="Times New Roman" w:eastAsia="Times New Roman" w:hAnsi="Times New Roman" w:cs="Times New Roman"/>
        </w:rPr>
        <w:t>, o któr</w:t>
      </w:r>
      <w:r>
        <w:rPr>
          <w:rFonts w:ascii="Times New Roman" w:eastAsia="Times New Roman" w:hAnsi="Times New Roman" w:cs="Times New Roman"/>
        </w:rPr>
        <w:t>ej</w:t>
      </w:r>
      <w:r w:rsidR="00C8058F" w:rsidRPr="00E32575">
        <w:rPr>
          <w:rFonts w:ascii="Times New Roman" w:eastAsia="Times New Roman" w:hAnsi="Times New Roman" w:cs="Times New Roman"/>
        </w:rPr>
        <w:t xml:space="preserve"> mowa w § 1 umowy będą wzajemnie skoordynowane technicznie i kompletne z punktu widzenia celu, któremu mają służyć. Ekspertyza techniczna zawierać będzie wymagane potwierdzenia sprawdzeń rozwiązań projektowych w zakresie wynikającym z przepisów, wymagane opinie, uzgodnienia, zgody i pozwolenia, a także spis opracowań i dokumentacji składających się na przedmiot umowy. Integralną częścią przedmiotu umowy będzie oświadczenie, o którym mowa w § 7 ust.1 podpisane przez projektantów odpowiedzialnych za spełnienie tych wymagań. </w:t>
      </w:r>
    </w:p>
    <w:p w14:paraId="2310A59A" w14:textId="50ADCB14" w:rsidR="007F3717" w:rsidRDefault="007F3717" w:rsidP="00583312">
      <w:pPr>
        <w:spacing w:after="0" w:line="264" w:lineRule="auto"/>
        <w:contextualSpacing/>
        <w:jc w:val="both"/>
        <w:rPr>
          <w:rFonts w:ascii="Times New Roman" w:eastAsia="Times New Roman" w:hAnsi="Times New Roman" w:cs="Times New Roman"/>
        </w:rPr>
      </w:pPr>
    </w:p>
    <w:p w14:paraId="66731472" w14:textId="49ECB141" w:rsidR="007F3717" w:rsidRDefault="007F3717" w:rsidP="007F3717">
      <w:pPr>
        <w:spacing w:after="0" w:line="264" w:lineRule="auto"/>
        <w:contextualSpacing/>
        <w:jc w:val="center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§ 11</w:t>
      </w:r>
    </w:p>
    <w:p w14:paraId="11B54403" w14:textId="2617CC3E" w:rsidR="00C8058F" w:rsidRPr="00DD18D4" w:rsidRDefault="00C8058F" w:rsidP="00DD18D4">
      <w:pPr>
        <w:pStyle w:val="Akapitzlist"/>
        <w:numPr>
          <w:ilvl w:val="0"/>
          <w:numId w:val="21"/>
        </w:numPr>
        <w:spacing w:after="0" w:line="264" w:lineRule="auto"/>
        <w:ind w:left="0" w:hanging="198"/>
        <w:jc w:val="both"/>
        <w:rPr>
          <w:rFonts w:ascii="Times New Roman" w:hAnsi="Times New Roman" w:cs="Times New Roman"/>
        </w:rPr>
      </w:pPr>
      <w:r w:rsidRPr="00DD18D4">
        <w:rPr>
          <w:rFonts w:ascii="Times New Roman" w:eastAsia="Times New Roman" w:hAnsi="Times New Roman" w:cs="Times New Roman"/>
        </w:rPr>
        <w:t xml:space="preserve">Zamawiający do kontaktów z Wykonawcą upoważnia:  </w:t>
      </w:r>
      <w:r w:rsidR="007F3717" w:rsidRPr="00DD18D4">
        <w:rPr>
          <w:rFonts w:ascii="Times New Roman" w:eastAsia="Times New Roman" w:hAnsi="Times New Roman" w:cs="Times New Roman"/>
        </w:rPr>
        <w:t>………………….</w:t>
      </w:r>
    </w:p>
    <w:p w14:paraId="104AB823" w14:textId="498A9242" w:rsidR="00C8058F" w:rsidRPr="00DD18D4" w:rsidRDefault="007F3717" w:rsidP="00DD18D4">
      <w:pPr>
        <w:pStyle w:val="Akapitzlist"/>
        <w:numPr>
          <w:ilvl w:val="0"/>
          <w:numId w:val="21"/>
        </w:numPr>
        <w:spacing w:after="0" w:line="264" w:lineRule="auto"/>
        <w:ind w:left="0" w:hanging="198"/>
        <w:jc w:val="both"/>
        <w:rPr>
          <w:rFonts w:ascii="Times New Roman" w:eastAsia="Times New Roman" w:hAnsi="Times New Roman" w:cs="Times New Roman"/>
        </w:rPr>
      </w:pPr>
      <w:r w:rsidRPr="00DD18D4">
        <w:rPr>
          <w:rFonts w:ascii="Times New Roman" w:eastAsia="Times New Roman" w:hAnsi="Times New Roman" w:cs="Times New Roman"/>
        </w:rPr>
        <w:t>Wykonawca</w:t>
      </w:r>
      <w:r w:rsidR="00C8058F" w:rsidRPr="00DD18D4">
        <w:rPr>
          <w:rFonts w:ascii="Times New Roman" w:eastAsia="Times New Roman" w:hAnsi="Times New Roman" w:cs="Times New Roman"/>
        </w:rPr>
        <w:t xml:space="preserve"> do kontaktów z Zamawiającym upoważnia : ……………………… </w:t>
      </w:r>
    </w:p>
    <w:p w14:paraId="012F6526" w14:textId="6429A763" w:rsidR="00DD18D4" w:rsidRPr="00DD18D4" w:rsidRDefault="00DD18D4" w:rsidP="00DD18D4">
      <w:pPr>
        <w:pStyle w:val="Akapitzlist"/>
        <w:numPr>
          <w:ilvl w:val="0"/>
          <w:numId w:val="21"/>
        </w:numPr>
        <w:spacing w:after="0" w:line="264" w:lineRule="auto"/>
        <w:ind w:left="0" w:hanging="198"/>
        <w:jc w:val="both"/>
        <w:rPr>
          <w:rFonts w:ascii="Times New Roman" w:hAnsi="Times New Roman" w:cs="Times New Roman"/>
        </w:rPr>
      </w:pPr>
      <w:r w:rsidRPr="00DD18D4">
        <w:rPr>
          <w:rFonts w:ascii="Times New Roman" w:eastAsia="Times New Roman" w:hAnsi="Times New Roman" w:cs="Times New Roman"/>
        </w:rPr>
        <w:t>Osoby wymienione w ust. 1</w:t>
      </w:r>
      <w:r w:rsidRPr="00DD18D4">
        <w:rPr>
          <w:rFonts w:ascii="Times New Roman" w:eastAsia="Times New Roman" w:hAnsi="Times New Roman" w:cs="Times New Roman"/>
        </w:rPr>
        <w:t xml:space="preserve"> i 2</w:t>
      </w:r>
      <w:r w:rsidRPr="00DD18D4">
        <w:rPr>
          <w:rFonts w:ascii="Times New Roman" w:eastAsia="Times New Roman" w:hAnsi="Times New Roman" w:cs="Times New Roman"/>
        </w:rPr>
        <w:t xml:space="preserve"> niniejszego paragrafu nie są uprawnione do zmiany ani rozwiązania Umowy, chyba że uzyskają odrębne umocowanie do którejkolwiek z tych czynności lub umocowanie to wynika na gruncie przepisów prawa powszechnie obowiązującego z wpisów w stosownych rejestrach.</w:t>
      </w:r>
    </w:p>
    <w:p w14:paraId="1D86BF54" w14:textId="77777777" w:rsidR="00C8058F" w:rsidRPr="00E32575" w:rsidRDefault="00C8058F" w:rsidP="00E32575">
      <w:pPr>
        <w:spacing w:after="0" w:line="264" w:lineRule="auto"/>
        <w:contextualSpacing/>
        <w:jc w:val="center"/>
        <w:rPr>
          <w:rFonts w:ascii="Times New Roman" w:hAnsi="Times New Roman" w:cs="Times New Roman"/>
        </w:rPr>
      </w:pPr>
      <w:r w:rsidRPr="00E32575">
        <w:rPr>
          <w:rFonts w:ascii="Times New Roman" w:eastAsia="Times New Roman" w:hAnsi="Times New Roman" w:cs="Times New Roman"/>
        </w:rPr>
        <w:t xml:space="preserve"> </w:t>
      </w:r>
    </w:p>
    <w:p w14:paraId="5566BE39" w14:textId="6C4D3EF6" w:rsidR="00C8058F" w:rsidRPr="00E32575" w:rsidRDefault="00C8058F" w:rsidP="00E32575">
      <w:pPr>
        <w:spacing w:after="0" w:line="264" w:lineRule="auto"/>
        <w:ind w:hanging="10"/>
        <w:contextualSpacing/>
        <w:jc w:val="center"/>
        <w:rPr>
          <w:rFonts w:ascii="Times New Roman" w:hAnsi="Times New Roman" w:cs="Times New Roman"/>
        </w:rPr>
      </w:pPr>
      <w:r w:rsidRPr="00E32575">
        <w:rPr>
          <w:rFonts w:ascii="Times New Roman" w:eastAsia="Times New Roman" w:hAnsi="Times New Roman" w:cs="Times New Roman"/>
        </w:rPr>
        <w:t>§ 1</w:t>
      </w:r>
      <w:r w:rsidR="007F3717">
        <w:rPr>
          <w:rFonts w:ascii="Times New Roman" w:eastAsia="Times New Roman" w:hAnsi="Times New Roman" w:cs="Times New Roman"/>
        </w:rPr>
        <w:t>2</w:t>
      </w:r>
    </w:p>
    <w:p w14:paraId="619C8033" w14:textId="4344613A" w:rsidR="00C8058F" w:rsidRPr="00E32575" w:rsidRDefault="007F3717" w:rsidP="00DD18D4">
      <w:pPr>
        <w:numPr>
          <w:ilvl w:val="0"/>
          <w:numId w:val="11"/>
        </w:numPr>
        <w:spacing w:after="0" w:line="264" w:lineRule="auto"/>
        <w:ind w:left="0" w:hanging="198"/>
        <w:contextualSpacing/>
        <w:jc w:val="both"/>
        <w:rPr>
          <w:rFonts w:ascii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Wykonawca zapłaci Zamawiającemu</w:t>
      </w:r>
      <w:r w:rsidR="00C8058F" w:rsidRPr="00E32575">
        <w:rPr>
          <w:rFonts w:ascii="Times New Roman" w:eastAsia="Times New Roman" w:hAnsi="Times New Roman" w:cs="Times New Roman"/>
        </w:rPr>
        <w:t xml:space="preserve"> karę umowną </w:t>
      </w:r>
      <w:r>
        <w:rPr>
          <w:rFonts w:ascii="Times New Roman" w:eastAsia="Times New Roman" w:hAnsi="Times New Roman" w:cs="Times New Roman"/>
        </w:rPr>
        <w:t>w następujących przypadkach</w:t>
      </w:r>
      <w:r w:rsidR="00C8058F" w:rsidRPr="00E32575">
        <w:rPr>
          <w:rFonts w:ascii="Times New Roman" w:eastAsia="Times New Roman" w:hAnsi="Times New Roman" w:cs="Times New Roman"/>
        </w:rPr>
        <w:t xml:space="preserve">:   </w:t>
      </w:r>
    </w:p>
    <w:p w14:paraId="0C033AF0" w14:textId="162523DA" w:rsidR="00C8058F" w:rsidRPr="00A472DB" w:rsidRDefault="00A472DB" w:rsidP="00A472DB">
      <w:pPr>
        <w:pStyle w:val="Akapitzlist"/>
        <w:numPr>
          <w:ilvl w:val="0"/>
          <w:numId w:val="19"/>
        </w:numPr>
        <w:spacing w:after="0" w:line="264" w:lineRule="auto"/>
        <w:jc w:val="both"/>
        <w:rPr>
          <w:rFonts w:ascii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z</w:t>
      </w:r>
      <w:r w:rsidR="00C8058F" w:rsidRPr="00A472DB">
        <w:rPr>
          <w:rFonts w:ascii="Times New Roman" w:eastAsia="Times New Roman" w:hAnsi="Times New Roman" w:cs="Times New Roman"/>
        </w:rPr>
        <w:t xml:space="preserve">a odstąpienie od umowy wskutek okoliczności, za które odpowiada </w:t>
      </w:r>
      <w:r w:rsidR="007F3717" w:rsidRPr="00A472DB">
        <w:rPr>
          <w:rFonts w:ascii="Times New Roman" w:eastAsia="Times New Roman" w:hAnsi="Times New Roman" w:cs="Times New Roman"/>
        </w:rPr>
        <w:t>Wykonawca</w:t>
      </w:r>
      <w:r w:rsidR="00C8058F" w:rsidRPr="00A472DB">
        <w:rPr>
          <w:rFonts w:ascii="Times New Roman" w:eastAsia="Times New Roman" w:hAnsi="Times New Roman" w:cs="Times New Roman"/>
        </w:rPr>
        <w:t xml:space="preserve"> -  w wysokości </w:t>
      </w:r>
      <w:r w:rsidR="007F3717" w:rsidRPr="00A472DB">
        <w:rPr>
          <w:rFonts w:ascii="Times New Roman" w:eastAsia="Times New Roman" w:hAnsi="Times New Roman" w:cs="Times New Roman"/>
        </w:rPr>
        <w:t>2</w:t>
      </w:r>
      <w:r w:rsidR="00C8058F" w:rsidRPr="00A472DB">
        <w:rPr>
          <w:rFonts w:ascii="Times New Roman" w:eastAsia="Times New Roman" w:hAnsi="Times New Roman" w:cs="Times New Roman"/>
        </w:rPr>
        <w:t xml:space="preserve">0% wynagrodzenia umownego brutto, o którym mowa w §  4 ust.1; </w:t>
      </w:r>
    </w:p>
    <w:p w14:paraId="0247785B" w14:textId="77777777" w:rsidR="0030534B" w:rsidRPr="0030534B" w:rsidRDefault="00A472DB" w:rsidP="0030534B">
      <w:pPr>
        <w:numPr>
          <w:ilvl w:val="0"/>
          <w:numId w:val="19"/>
        </w:numPr>
        <w:spacing w:after="0" w:line="264" w:lineRule="auto"/>
        <w:ind w:hanging="10"/>
        <w:contextualSpacing/>
        <w:jc w:val="both"/>
        <w:rPr>
          <w:rFonts w:ascii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z</w:t>
      </w:r>
      <w:r w:rsidR="00C8058F" w:rsidRPr="007F3717">
        <w:rPr>
          <w:rFonts w:ascii="Times New Roman" w:eastAsia="Times New Roman" w:hAnsi="Times New Roman" w:cs="Times New Roman"/>
        </w:rPr>
        <w:t>a zwłokę w wykonaniu przedmiotu umowy -</w:t>
      </w:r>
      <w:r w:rsidR="007F3717">
        <w:rPr>
          <w:rFonts w:ascii="Times New Roman" w:eastAsia="Times New Roman" w:hAnsi="Times New Roman" w:cs="Times New Roman"/>
        </w:rPr>
        <w:t xml:space="preserve"> </w:t>
      </w:r>
      <w:r w:rsidR="00C8058F" w:rsidRPr="007F3717">
        <w:rPr>
          <w:rFonts w:ascii="Times New Roman" w:eastAsia="Times New Roman" w:hAnsi="Times New Roman" w:cs="Times New Roman"/>
        </w:rPr>
        <w:t xml:space="preserve">w wysokości 0,2% wynagrodzenia umownego brutto, o którym mowa w §  4 ust.1, za każdy dzień zwłoki, licząc od umownego terminu jego dostarczenia; </w:t>
      </w:r>
    </w:p>
    <w:p w14:paraId="02F46337" w14:textId="2765AA6A" w:rsidR="0030534B" w:rsidRPr="0030534B" w:rsidRDefault="00A472DB" w:rsidP="0030534B">
      <w:pPr>
        <w:numPr>
          <w:ilvl w:val="0"/>
          <w:numId w:val="19"/>
        </w:numPr>
        <w:spacing w:after="0" w:line="264" w:lineRule="auto"/>
        <w:ind w:hanging="10"/>
        <w:contextualSpacing/>
        <w:jc w:val="both"/>
        <w:rPr>
          <w:rFonts w:ascii="Times New Roman" w:hAnsi="Times New Roman" w:cs="Times New Roman"/>
        </w:rPr>
      </w:pPr>
      <w:r w:rsidRPr="0030534B">
        <w:rPr>
          <w:rFonts w:ascii="Times New Roman" w:eastAsia="Times New Roman" w:hAnsi="Times New Roman" w:cs="Times New Roman"/>
        </w:rPr>
        <w:t>za zwłokę w usuwaniu usterek</w:t>
      </w:r>
      <w:r w:rsidR="0030534B" w:rsidRPr="0030534B">
        <w:rPr>
          <w:rFonts w:ascii="Times New Roman" w:eastAsia="Times New Roman" w:hAnsi="Times New Roman" w:cs="Times New Roman"/>
        </w:rPr>
        <w:t xml:space="preserve"> </w:t>
      </w:r>
      <w:r w:rsidRPr="0030534B">
        <w:rPr>
          <w:rFonts w:ascii="Times New Roman" w:eastAsia="Times New Roman" w:hAnsi="Times New Roman" w:cs="Times New Roman"/>
        </w:rPr>
        <w:t>lub wad przedmiotu umowy – w wysokości 0,2%</w:t>
      </w:r>
      <w:r w:rsidRPr="00A472DB">
        <w:t xml:space="preserve"> </w:t>
      </w:r>
      <w:r w:rsidRPr="0030534B">
        <w:rPr>
          <w:rFonts w:ascii="Times New Roman" w:eastAsia="Times New Roman" w:hAnsi="Times New Roman" w:cs="Times New Roman"/>
        </w:rPr>
        <w:t>wynagrodzenia umownego brutto, o którym mowa w §  4 ust.1, za każdy dzień zwłoki</w:t>
      </w:r>
      <w:r w:rsidRPr="0030534B">
        <w:rPr>
          <w:rFonts w:ascii="Times New Roman" w:eastAsia="Times New Roman" w:hAnsi="Times New Roman" w:cs="Times New Roman"/>
        </w:rPr>
        <w:t xml:space="preserve"> w usunięciu usterek lub wad. </w:t>
      </w:r>
    </w:p>
    <w:p w14:paraId="1547DFF3" w14:textId="1BCF5BA9" w:rsidR="003D3682" w:rsidRPr="003D3682" w:rsidRDefault="003D3682" w:rsidP="003D3682">
      <w:pPr>
        <w:numPr>
          <w:ilvl w:val="0"/>
          <w:numId w:val="11"/>
        </w:numPr>
        <w:spacing w:after="0" w:line="264" w:lineRule="auto"/>
        <w:ind w:left="0" w:hanging="198"/>
        <w:contextualSpacing/>
        <w:jc w:val="both"/>
        <w:rPr>
          <w:rFonts w:ascii="Times New Roman" w:eastAsia="Times New Roman" w:hAnsi="Times New Roman" w:cs="Times New Roman"/>
        </w:rPr>
      </w:pPr>
      <w:r w:rsidRPr="003D3682">
        <w:rPr>
          <w:rFonts w:ascii="Times New Roman" w:eastAsia="Times New Roman" w:hAnsi="Times New Roman" w:cs="Times New Roman"/>
        </w:rPr>
        <w:t xml:space="preserve">Naliczone kary umowne mogą być potrącone </w:t>
      </w:r>
      <w:r>
        <w:rPr>
          <w:rFonts w:ascii="Times New Roman" w:eastAsia="Times New Roman" w:hAnsi="Times New Roman" w:cs="Times New Roman"/>
        </w:rPr>
        <w:t xml:space="preserve">Wykonawcy </w:t>
      </w:r>
      <w:r w:rsidRPr="003D3682">
        <w:rPr>
          <w:rFonts w:ascii="Times New Roman" w:eastAsia="Times New Roman" w:hAnsi="Times New Roman" w:cs="Times New Roman"/>
        </w:rPr>
        <w:t xml:space="preserve">z faktury notą obciążeniową. Jeżeli potrącenie nie będzie możliwe, </w:t>
      </w:r>
      <w:r>
        <w:rPr>
          <w:rFonts w:ascii="Times New Roman" w:eastAsia="Times New Roman" w:hAnsi="Times New Roman" w:cs="Times New Roman"/>
        </w:rPr>
        <w:t>Wykon</w:t>
      </w:r>
      <w:r w:rsidR="00687C50">
        <w:rPr>
          <w:rFonts w:ascii="Times New Roman" w:eastAsia="Times New Roman" w:hAnsi="Times New Roman" w:cs="Times New Roman"/>
        </w:rPr>
        <w:t>a</w:t>
      </w:r>
      <w:r>
        <w:rPr>
          <w:rFonts w:ascii="Times New Roman" w:eastAsia="Times New Roman" w:hAnsi="Times New Roman" w:cs="Times New Roman"/>
        </w:rPr>
        <w:t>wca</w:t>
      </w:r>
      <w:r w:rsidRPr="003D3682">
        <w:rPr>
          <w:rFonts w:ascii="Times New Roman" w:eastAsia="Times New Roman" w:hAnsi="Times New Roman" w:cs="Times New Roman"/>
        </w:rPr>
        <w:t xml:space="preserve"> obowiązany jest uiścić karę umowną w ciągu 7 dni od dnia otrzymania noty obciążeniowej od Zamawiającego. </w:t>
      </w:r>
    </w:p>
    <w:p w14:paraId="0167325E" w14:textId="77777777" w:rsidR="003D3682" w:rsidRPr="003D3682" w:rsidRDefault="003D3682" w:rsidP="003D3682">
      <w:pPr>
        <w:numPr>
          <w:ilvl w:val="0"/>
          <w:numId w:val="11"/>
        </w:numPr>
        <w:spacing w:after="0" w:line="264" w:lineRule="auto"/>
        <w:ind w:left="0" w:hanging="198"/>
        <w:contextualSpacing/>
        <w:jc w:val="both"/>
        <w:rPr>
          <w:rFonts w:ascii="Times New Roman" w:eastAsia="Times New Roman" w:hAnsi="Times New Roman" w:cs="Times New Roman"/>
        </w:rPr>
      </w:pPr>
      <w:r w:rsidRPr="003D3682">
        <w:rPr>
          <w:rFonts w:ascii="Times New Roman" w:eastAsia="Times New Roman" w:hAnsi="Times New Roman" w:cs="Times New Roman"/>
        </w:rPr>
        <w:t xml:space="preserve">Kary umowne nalicza się odrębnie na podstawie każdego z postanowień ust. 1 niniejszego paragrafu, niezależnie od liczby zdarzeń stanowiących podstawę naliczenia kary (kary podlegają kumulacji). </w:t>
      </w:r>
    </w:p>
    <w:p w14:paraId="0F5B358B" w14:textId="23AC9B8C" w:rsidR="00C8058F" w:rsidRPr="003D3682" w:rsidRDefault="003D3682" w:rsidP="00E32575">
      <w:pPr>
        <w:numPr>
          <w:ilvl w:val="0"/>
          <w:numId w:val="11"/>
        </w:numPr>
        <w:spacing w:after="0" w:line="264" w:lineRule="auto"/>
        <w:ind w:left="0" w:hanging="198"/>
        <w:contextualSpacing/>
        <w:jc w:val="both"/>
        <w:rPr>
          <w:rFonts w:ascii="Times New Roman" w:eastAsia="Times New Roman" w:hAnsi="Times New Roman" w:cs="Times New Roman"/>
        </w:rPr>
      </w:pPr>
      <w:r w:rsidRPr="003D3682">
        <w:rPr>
          <w:rFonts w:ascii="Times New Roman" w:eastAsia="Times New Roman" w:hAnsi="Times New Roman" w:cs="Times New Roman"/>
        </w:rPr>
        <w:lastRenderedPageBreak/>
        <w:t xml:space="preserve">Jeżeli szkoda poniesiona przez Zamawiającego przewyższy zastrzeżoną w Umowie karę umowną, wówczas Zamawiający nie jest uprawniony do dochodzenia odszkodowania uzupełniającego na zasadach ogólnych. </w:t>
      </w:r>
      <w:r w:rsidR="00C8058F" w:rsidRPr="003D3682">
        <w:rPr>
          <w:rFonts w:ascii="Times New Roman" w:eastAsia="Times New Roman" w:hAnsi="Times New Roman" w:cs="Times New Roman"/>
        </w:rPr>
        <w:t xml:space="preserve"> </w:t>
      </w:r>
    </w:p>
    <w:p w14:paraId="3921BBEF" w14:textId="77777777" w:rsidR="00C8058F" w:rsidRPr="00E32575" w:rsidRDefault="00C8058F" w:rsidP="00E32575">
      <w:pPr>
        <w:spacing w:after="0" w:line="264" w:lineRule="auto"/>
        <w:contextualSpacing/>
        <w:jc w:val="center"/>
        <w:rPr>
          <w:rFonts w:ascii="Times New Roman" w:hAnsi="Times New Roman" w:cs="Times New Roman"/>
        </w:rPr>
      </w:pPr>
      <w:r w:rsidRPr="00E32575">
        <w:rPr>
          <w:rFonts w:ascii="Times New Roman" w:eastAsia="Times New Roman" w:hAnsi="Times New Roman" w:cs="Times New Roman"/>
        </w:rPr>
        <w:t xml:space="preserve"> </w:t>
      </w:r>
    </w:p>
    <w:p w14:paraId="5E33A0A1" w14:textId="5114E60F" w:rsidR="00C8058F" w:rsidRPr="00E32575" w:rsidRDefault="00C8058F" w:rsidP="00E32575">
      <w:pPr>
        <w:spacing w:after="0" w:line="264" w:lineRule="auto"/>
        <w:ind w:hanging="10"/>
        <w:contextualSpacing/>
        <w:jc w:val="center"/>
        <w:rPr>
          <w:rFonts w:ascii="Times New Roman" w:hAnsi="Times New Roman" w:cs="Times New Roman"/>
        </w:rPr>
      </w:pPr>
      <w:r w:rsidRPr="00E32575">
        <w:rPr>
          <w:rFonts w:ascii="Times New Roman" w:eastAsia="Times New Roman" w:hAnsi="Times New Roman" w:cs="Times New Roman"/>
        </w:rPr>
        <w:t>§ 1</w:t>
      </w:r>
      <w:r w:rsidR="00122055">
        <w:rPr>
          <w:rFonts w:ascii="Times New Roman" w:eastAsia="Times New Roman" w:hAnsi="Times New Roman" w:cs="Times New Roman"/>
        </w:rPr>
        <w:t>3</w:t>
      </w:r>
    </w:p>
    <w:p w14:paraId="7DA63466" w14:textId="5A9F294E" w:rsidR="00C8058F" w:rsidRPr="00D0359B" w:rsidRDefault="00C8058F" w:rsidP="002F0A14">
      <w:pPr>
        <w:pStyle w:val="Akapitzlist"/>
        <w:numPr>
          <w:ilvl w:val="0"/>
          <w:numId w:val="23"/>
        </w:numPr>
        <w:spacing w:after="0" w:line="264" w:lineRule="auto"/>
        <w:ind w:left="0" w:hanging="198"/>
        <w:jc w:val="both"/>
        <w:rPr>
          <w:rFonts w:ascii="Times New Roman" w:hAnsi="Times New Roman" w:cs="Times New Roman"/>
        </w:rPr>
      </w:pPr>
      <w:r w:rsidRPr="00D0359B">
        <w:rPr>
          <w:rFonts w:ascii="Times New Roman" w:eastAsia="Times New Roman" w:hAnsi="Times New Roman" w:cs="Times New Roman"/>
        </w:rPr>
        <w:t xml:space="preserve">Strony postanawiają, że </w:t>
      </w:r>
      <w:r w:rsidR="00122055" w:rsidRPr="00D0359B">
        <w:rPr>
          <w:rFonts w:ascii="Times New Roman" w:eastAsia="Times New Roman" w:hAnsi="Times New Roman" w:cs="Times New Roman"/>
        </w:rPr>
        <w:t>od przypadków wynikających z powszechnie obowiązujących przepisów prawa,</w:t>
      </w:r>
      <w:r w:rsidRPr="00D0359B">
        <w:rPr>
          <w:rFonts w:ascii="Times New Roman" w:eastAsia="Times New Roman" w:hAnsi="Times New Roman" w:cs="Times New Roman"/>
        </w:rPr>
        <w:t xml:space="preserve"> </w:t>
      </w:r>
      <w:r w:rsidR="00122055" w:rsidRPr="00D0359B">
        <w:rPr>
          <w:rFonts w:ascii="Times New Roman" w:eastAsia="Times New Roman" w:hAnsi="Times New Roman" w:cs="Times New Roman"/>
        </w:rPr>
        <w:t xml:space="preserve">Zamawiającemu </w:t>
      </w:r>
      <w:r w:rsidRPr="00D0359B">
        <w:rPr>
          <w:rFonts w:ascii="Times New Roman" w:eastAsia="Times New Roman" w:hAnsi="Times New Roman" w:cs="Times New Roman"/>
        </w:rPr>
        <w:t xml:space="preserve">przysługuje prawo odstąpienia od umowy w następujących wypadkach : </w:t>
      </w:r>
    </w:p>
    <w:p w14:paraId="70EF91DE" w14:textId="77777777" w:rsidR="00D0359B" w:rsidRPr="00D0359B" w:rsidRDefault="00C8058F" w:rsidP="002F0A14">
      <w:pPr>
        <w:pStyle w:val="Akapitzlist"/>
        <w:numPr>
          <w:ilvl w:val="1"/>
          <w:numId w:val="12"/>
        </w:numPr>
        <w:spacing w:after="0" w:line="264" w:lineRule="auto"/>
        <w:ind w:left="0" w:hanging="198"/>
        <w:jc w:val="both"/>
        <w:rPr>
          <w:rFonts w:ascii="Times New Roman" w:hAnsi="Times New Roman" w:cs="Times New Roman"/>
        </w:rPr>
      </w:pPr>
      <w:r w:rsidRPr="00D0359B">
        <w:rPr>
          <w:rFonts w:ascii="Times New Roman" w:eastAsia="Times New Roman" w:hAnsi="Times New Roman" w:cs="Times New Roman"/>
        </w:rPr>
        <w:t xml:space="preserve">w razie wystąpienia istotnej zmiany okoliczności powodującej, że wykonanie umowy nie leży  w interesie publicznym, czego nie można było przewidzieć w chwili zawarcia umowy; odstąpienie od umowy w tym wypadku może nastąpić w terminie 30 dni od powzięcia wiadomości  o powyższych okolicznościach; </w:t>
      </w:r>
    </w:p>
    <w:p w14:paraId="3D3C1157" w14:textId="31BBE4F7" w:rsidR="00C8058F" w:rsidRPr="00D0359B" w:rsidRDefault="00C8058F" w:rsidP="002F0A14">
      <w:pPr>
        <w:pStyle w:val="Akapitzlist"/>
        <w:numPr>
          <w:ilvl w:val="1"/>
          <w:numId w:val="12"/>
        </w:numPr>
        <w:spacing w:after="0" w:line="264" w:lineRule="auto"/>
        <w:ind w:left="0" w:hanging="198"/>
        <w:jc w:val="both"/>
        <w:rPr>
          <w:rFonts w:ascii="Times New Roman" w:hAnsi="Times New Roman" w:cs="Times New Roman"/>
        </w:rPr>
      </w:pPr>
      <w:r w:rsidRPr="00D0359B">
        <w:rPr>
          <w:rFonts w:ascii="Times New Roman" w:eastAsia="Times New Roman" w:hAnsi="Times New Roman" w:cs="Times New Roman"/>
        </w:rPr>
        <w:t xml:space="preserve">Wykonawca nie rozpoczął prac lub przerwał je bez uzasadnionych przyczyn i nie realizuje  ich przez okres co najmniej </w:t>
      </w:r>
      <w:r w:rsidR="00122055" w:rsidRPr="00D0359B">
        <w:rPr>
          <w:rFonts w:ascii="Times New Roman" w:eastAsia="Times New Roman" w:hAnsi="Times New Roman" w:cs="Times New Roman"/>
        </w:rPr>
        <w:t>15</w:t>
      </w:r>
      <w:r w:rsidRPr="00D0359B">
        <w:rPr>
          <w:rFonts w:ascii="Times New Roman" w:eastAsia="Times New Roman" w:hAnsi="Times New Roman" w:cs="Times New Roman"/>
        </w:rPr>
        <w:t xml:space="preserve"> dni, pomimo wezwania Zamawiającego złożonego na piśmie. </w:t>
      </w:r>
    </w:p>
    <w:p w14:paraId="158630F9" w14:textId="77777777" w:rsidR="00D0359B" w:rsidRPr="00D0359B" w:rsidRDefault="00D0359B" w:rsidP="002F0A14">
      <w:pPr>
        <w:pStyle w:val="Akapitzlist"/>
        <w:numPr>
          <w:ilvl w:val="0"/>
          <w:numId w:val="23"/>
        </w:numPr>
        <w:spacing w:after="0" w:line="264" w:lineRule="auto"/>
        <w:ind w:left="0" w:hanging="198"/>
        <w:jc w:val="both"/>
        <w:rPr>
          <w:rFonts w:ascii="Times New Roman" w:hAnsi="Times New Roman" w:cs="Times New Roman"/>
        </w:rPr>
      </w:pPr>
      <w:r w:rsidRPr="00D0359B">
        <w:rPr>
          <w:rFonts w:ascii="Times New Roman" w:hAnsi="Times New Roman" w:cs="Times New Roman"/>
        </w:rPr>
        <w:t xml:space="preserve">W razie ustania obowiązywania Umowy: </w:t>
      </w:r>
    </w:p>
    <w:p w14:paraId="1456D357" w14:textId="2135C2B9" w:rsidR="00D0359B" w:rsidRPr="002D7792" w:rsidRDefault="00D0359B" w:rsidP="002F0A14">
      <w:pPr>
        <w:pStyle w:val="Akapitzlist"/>
        <w:numPr>
          <w:ilvl w:val="1"/>
          <w:numId w:val="11"/>
        </w:numPr>
        <w:spacing w:after="0" w:line="264" w:lineRule="auto"/>
        <w:ind w:left="0" w:hanging="198"/>
        <w:jc w:val="both"/>
        <w:rPr>
          <w:rFonts w:ascii="Times New Roman" w:hAnsi="Times New Roman" w:cs="Times New Roman"/>
        </w:rPr>
      </w:pPr>
      <w:r w:rsidRPr="00D0359B">
        <w:rPr>
          <w:rFonts w:ascii="Times New Roman" w:hAnsi="Times New Roman" w:cs="Times New Roman"/>
        </w:rPr>
        <w:t>w mocy pozostają</w:t>
      </w:r>
      <w:r w:rsidR="002D7792">
        <w:rPr>
          <w:rFonts w:ascii="Times New Roman" w:hAnsi="Times New Roman" w:cs="Times New Roman"/>
        </w:rPr>
        <w:t xml:space="preserve"> </w:t>
      </w:r>
      <w:r w:rsidRPr="002D7792">
        <w:rPr>
          <w:rFonts w:ascii="Times New Roman" w:hAnsi="Times New Roman" w:cs="Times New Roman"/>
        </w:rPr>
        <w:t xml:space="preserve">postanowienia </w:t>
      </w:r>
      <w:r w:rsidR="002D7792" w:rsidRPr="002D7792">
        <w:rPr>
          <w:rFonts w:ascii="Times New Roman" w:hAnsi="Times New Roman" w:cs="Times New Roman"/>
        </w:rPr>
        <w:t xml:space="preserve">dotyczące </w:t>
      </w:r>
      <w:r w:rsidRPr="002D7792">
        <w:rPr>
          <w:rFonts w:ascii="Times New Roman" w:hAnsi="Times New Roman" w:cs="Times New Roman"/>
        </w:rPr>
        <w:t xml:space="preserve"> kary umown</w:t>
      </w:r>
      <w:r w:rsidR="002D7792" w:rsidRPr="002D7792">
        <w:rPr>
          <w:rFonts w:ascii="Times New Roman" w:hAnsi="Times New Roman" w:cs="Times New Roman"/>
        </w:rPr>
        <w:t>ych</w:t>
      </w:r>
      <w:r w:rsidRPr="002D7792">
        <w:rPr>
          <w:rFonts w:ascii="Times New Roman" w:hAnsi="Times New Roman" w:cs="Times New Roman"/>
        </w:rPr>
        <w:t xml:space="preserve">, uprawniające Zamawiającego do naliczenia kar umownych, naliczonych do czasu ustania obowiązywania Umowy w całości, </w:t>
      </w:r>
    </w:p>
    <w:p w14:paraId="104BA030" w14:textId="02DC2FD2" w:rsidR="00D0359B" w:rsidRPr="002D7792" w:rsidRDefault="00D0359B" w:rsidP="002F0A14">
      <w:pPr>
        <w:pStyle w:val="Akapitzlist"/>
        <w:numPr>
          <w:ilvl w:val="1"/>
          <w:numId w:val="11"/>
        </w:numPr>
        <w:spacing w:after="0" w:line="264" w:lineRule="auto"/>
        <w:ind w:left="0" w:hanging="198"/>
        <w:jc w:val="both"/>
        <w:rPr>
          <w:rFonts w:ascii="Times New Roman" w:hAnsi="Times New Roman" w:cs="Times New Roman"/>
        </w:rPr>
      </w:pPr>
      <w:r w:rsidRPr="00D0359B">
        <w:rPr>
          <w:rFonts w:ascii="Times New Roman" w:hAnsi="Times New Roman" w:cs="Times New Roman"/>
        </w:rPr>
        <w:t xml:space="preserve">Zamawiający zachowuje wszelkie roszczenia nabyte przez Zamawiającego wobec </w:t>
      </w:r>
      <w:r w:rsidR="002D7792">
        <w:rPr>
          <w:rFonts w:ascii="Times New Roman" w:hAnsi="Times New Roman" w:cs="Times New Roman"/>
        </w:rPr>
        <w:t xml:space="preserve">Wykonawcy </w:t>
      </w:r>
      <w:r w:rsidRPr="00D0359B">
        <w:rPr>
          <w:rFonts w:ascii="Times New Roman" w:hAnsi="Times New Roman" w:cs="Times New Roman"/>
        </w:rPr>
        <w:t xml:space="preserve">przed ustaniem obowiązywania Umowy. </w:t>
      </w:r>
    </w:p>
    <w:p w14:paraId="296CB0B8" w14:textId="4FC77557" w:rsidR="00C8058F" w:rsidRPr="00E32575" w:rsidRDefault="00C8058F" w:rsidP="00E32575">
      <w:pPr>
        <w:spacing w:after="0" w:line="264" w:lineRule="auto"/>
        <w:contextualSpacing/>
        <w:rPr>
          <w:rFonts w:ascii="Times New Roman" w:hAnsi="Times New Roman" w:cs="Times New Roman"/>
        </w:rPr>
      </w:pPr>
    </w:p>
    <w:p w14:paraId="49C4581D" w14:textId="652C5FA0" w:rsidR="00C8058F" w:rsidRPr="00E32575" w:rsidRDefault="00C8058F" w:rsidP="00E32575">
      <w:pPr>
        <w:spacing w:after="0" w:line="264" w:lineRule="auto"/>
        <w:ind w:hanging="10"/>
        <w:contextualSpacing/>
        <w:jc w:val="center"/>
        <w:rPr>
          <w:rFonts w:ascii="Times New Roman" w:hAnsi="Times New Roman" w:cs="Times New Roman"/>
        </w:rPr>
      </w:pPr>
      <w:r w:rsidRPr="00E32575">
        <w:rPr>
          <w:rFonts w:ascii="Times New Roman" w:eastAsia="Times New Roman" w:hAnsi="Times New Roman" w:cs="Times New Roman"/>
        </w:rPr>
        <w:t>§ 1</w:t>
      </w:r>
      <w:r w:rsidR="00122055">
        <w:rPr>
          <w:rFonts w:ascii="Times New Roman" w:eastAsia="Times New Roman" w:hAnsi="Times New Roman" w:cs="Times New Roman"/>
        </w:rPr>
        <w:t>4</w:t>
      </w:r>
    </w:p>
    <w:p w14:paraId="1BED1FCD" w14:textId="4FCFF060" w:rsidR="00AB22E5" w:rsidRPr="00AB22E5" w:rsidRDefault="00AB22E5" w:rsidP="00AB22E5">
      <w:pPr>
        <w:pStyle w:val="Akapitzlist"/>
        <w:numPr>
          <w:ilvl w:val="0"/>
          <w:numId w:val="20"/>
        </w:numPr>
        <w:spacing w:after="0" w:line="264" w:lineRule="auto"/>
        <w:ind w:left="0" w:hanging="198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Wykonawca</w:t>
      </w:r>
      <w:r w:rsidRPr="00AB22E5">
        <w:rPr>
          <w:rFonts w:ascii="Times New Roman" w:hAnsi="Times New Roman" w:cs="Times New Roman"/>
        </w:rPr>
        <w:t xml:space="preserve"> może przenieść swoje obowiązki wynikające z Umowy tylko i wyłącznie za uprzednią pisemną, pod rygorem nieważności, zgodą Zamawiającego.  </w:t>
      </w:r>
    </w:p>
    <w:p w14:paraId="4B16AA96" w14:textId="04FEFCF0" w:rsidR="00AB22E5" w:rsidRPr="00AB22E5" w:rsidRDefault="00AB22E5" w:rsidP="00AB22E5">
      <w:pPr>
        <w:pStyle w:val="Akapitzlist"/>
        <w:numPr>
          <w:ilvl w:val="0"/>
          <w:numId w:val="20"/>
        </w:numPr>
        <w:spacing w:after="0" w:line="264" w:lineRule="auto"/>
        <w:ind w:left="0" w:hanging="198"/>
        <w:jc w:val="both"/>
        <w:rPr>
          <w:rFonts w:ascii="Times New Roman" w:hAnsi="Times New Roman" w:cs="Times New Roman"/>
        </w:rPr>
      </w:pPr>
      <w:r w:rsidRPr="00AB22E5">
        <w:rPr>
          <w:rFonts w:ascii="Times New Roman" w:hAnsi="Times New Roman" w:cs="Times New Roman"/>
        </w:rPr>
        <w:t xml:space="preserve">Cesja wierzytelności </w:t>
      </w:r>
      <w:r>
        <w:rPr>
          <w:rFonts w:ascii="Times New Roman" w:hAnsi="Times New Roman" w:cs="Times New Roman"/>
        </w:rPr>
        <w:t>Wykonawcy</w:t>
      </w:r>
      <w:r w:rsidRPr="00AB22E5">
        <w:rPr>
          <w:rFonts w:ascii="Times New Roman" w:hAnsi="Times New Roman" w:cs="Times New Roman"/>
        </w:rPr>
        <w:t xml:space="preserve"> wobec Zamawiającego z Umowy wynikających jest zakazana, chyba że Zamawiający wyrazi na cesję uprzednią zgodę pod rygorem nieważności. </w:t>
      </w:r>
    </w:p>
    <w:p w14:paraId="043849F3" w14:textId="45363186" w:rsidR="00C8058F" w:rsidRPr="00473EB5" w:rsidRDefault="00122055" w:rsidP="00473EB5">
      <w:pPr>
        <w:pStyle w:val="Akapitzlist"/>
        <w:numPr>
          <w:ilvl w:val="0"/>
          <w:numId w:val="20"/>
        </w:numPr>
        <w:spacing w:after="0" w:line="264" w:lineRule="auto"/>
        <w:ind w:left="0" w:hanging="198"/>
        <w:jc w:val="both"/>
        <w:rPr>
          <w:rFonts w:ascii="Times New Roman" w:hAnsi="Times New Roman" w:cs="Times New Roman"/>
        </w:rPr>
      </w:pPr>
      <w:r w:rsidRPr="00473EB5">
        <w:rPr>
          <w:rFonts w:ascii="Times New Roman" w:eastAsia="Times New Roman" w:hAnsi="Times New Roman" w:cs="Times New Roman"/>
        </w:rPr>
        <w:t>Oświadczenia Stron dotyczące Umowy</w:t>
      </w:r>
      <w:r w:rsidR="00C8058F" w:rsidRPr="00473EB5">
        <w:rPr>
          <w:rFonts w:ascii="Times New Roman" w:eastAsia="Times New Roman" w:hAnsi="Times New Roman" w:cs="Times New Roman"/>
        </w:rPr>
        <w:t xml:space="preserve"> </w:t>
      </w:r>
      <w:r w:rsidRPr="00473EB5">
        <w:rPr>
          <w:rFonts w:ascii="Times New Roman" w:eastAsia="Times New Roman" w:hAnsi="Times New Roman" w:cs="Times New Roman"/>
        </w:rPr>
        <w:t>powinny być składane</w:t>
      </w:r>
      <w:r w:rsidR="00C8058F" w:rsidRPr="00473EB5">
        <w:rPr>
          <w:rFonts w:ascii="Times New Roman" w:eastAsia="Times New Roman" w:hAnsi="Times New Roman" w:cs="Times New Roman"/>
        </w:rPr>
        <w:t xml:space="preserve"> w formie pisemnej pod rygorem nieważności takiego oświadczenia</w:t>
      </w:r>
      <w:r w:rsidR="00570730" w:rsidRPr="00473EB5">
        <w:rPr>
          <w:rFonts w:ascii="Times New Roman" w:eastAsia="Times New Roman" w:hAnsi="Times New Roman" w:cs="Times New Roman"/>
        </w:rPr>
        <w:t xml:space="preserve">, chyba że Strony w Umowie wyraźnie inaczej. </w:t>
      </w:r>
    </w:p>
    <w:p w14:paraId="09CA55E1" w14:textId="322C9BEC" w:rsidR="00C8058F" w:rsidRPr="00473EB5" w:rsidRDefault="00C8058F" w:rsidP="00473EB5">
      <w:pPr>
        <w:pStyle w:val="Akapitzlist"/>
        <w:numPr>
          <w:ilvl w:val="0"/>
          <w:numId w:val="20"/>
        </w:numPr>
        <w:spacing w:after="0" w:line="264" w:lineRule="auto"/>
        <w:ind w:left="0" w:hanging="198"/>
        <w:jc w:val="both"/>
        <w:rPr>
          <w:rFonts w:ascii="Times New Roman" w:hAnsi="Times New Roman" w:cs="Times New Roman"/>
        </w:rPr>
      </w:pPr>
      <w:r w:rsidRPr="00473EB5">
        <w:rPr>
          <w:rFonts w:ascii="Times New Roman" w:eastAsia="Times New Roman" w:hAnsi="Times New Roman" w:cs="Times New Roman"/>
        </w:rPr>
        <w:t xml:space="preserve">Wykonawca może podzlecić część specjalistycznych prac związanych z wykonaniem przedmiotu umowy innemu podmiotowi, za działania lub zaniechania którego  ponosi odpowiedzialność jak za działanie lub zaniechanie własne.  </w:t>
      </w:r>
    </w:p>
    <w:p w14:paraId="23099539" w14:textId="0A0327AA" w:rsidR="00C8058F" w:rsidRPr="00473EB5" w:rsidRDefault="00C8058F" w:rsidP="00473EB5">
      <w:pPr>
        <w:pStyle w:val="Akapitzlist"/>
        <w:numPr>
          <w:ilvl w:val="0"/>
          <w:numId w:val="20"/>
        </w:numPr>
        <w:spacing w:after="0" w:line="264" w:lineRule="auto"/>
        <w:ind w:left="0" w:hanging="198"/>
        <w:jc w:val="both"/>
        <w:rPr>
          <w:rFonts w:ascii="Times New Roman" w:hAnsi="Times New Roman" w:cs="Times New Roman"/>
        </w:rPr>
      </w:pPr>
      <w:r w:rsidRPr="00473EB5">
        <w:rPr>
          <w:rFonts w:ascii="Times New Roman" w:eastAsia="Times New Roman" w:hAnsi="Times New Roman" w:cs="Times New Roman"/>
        </w:rPr>
        <w:t xml:space="preserve">W sprawach nieuregulowanych niniejszą umową, zastosowanie mają przepisy kodeksu cywilnego.  </w:t>
      </w:r>
    </w:p>
    <w:p w14:paraId="21B7FC49" w14:textId="77777777" w:rsidR="002B122A" w:rsidRDefault="00C8058F" w:rsidP="00473EB5">
      <w:pPr>
        <w:pStyle w:val="Akapitzlist"/>
        <w:numPr>
          <w:ilvl w:val="0"/>
          <w:numId w:val="20"/>
        </w:numPr>
        <w:spacing w:after="0" w:line="264" w:lineRule="auto"/>
        <w:ind w:left="0" w:hanging="198"/>
        <w:jc w:val="both"/>
        <w:rPr>
          <w:rFonts w:ascii="Times New Roman" w:eastAsia="Times New Roman" w:hAnsi="Times New Roman" w:cs="Times New Roman"/>
        </w:rPr>
      </w:pPr>
      <w:r w:rsidRPr="00473EB5">
        <w:rPr>
          <w:rFonts w:ascii="Times New Roman" w:eastAsia="Times New Roman" w:hAnsi="Times New Roman" w:cs="Times New Roman"/>
        </w:rPr>
        <w:t>Spory wynikłe na tle realizacji niniejszej umowy rozstrzygać będzie sąd właściwy miejscowo  i rzeczowo dla siedziby Zamawiającego.</w:t>
      </w:r>
    </w:p>
    <w:p w14:paraId="72C41EE9" w14:textId="0E4FB6A4" w:rsidR="00C8058F" w:rsidRPr="00473EB5" w:rsidRDefault="002B122A" w:rsidP="00473EB5">
      <w:pPr>
        <w:pStyle w:val="Akapitzlist"/>
        <w:numPr>
          <w:ilvl w:val="0"/>
          <w:numId w:val="20"/>
        </w:numPr>
        <w:spacing w:after="0" w:line="264" w:lineRule="auto"/>
        <w:ind w:left="0" w:hanging="198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Załączniki stanowią integralną część niniejszej Umowy. </w:t>
      </w:r>
      <w:r w:rsidR="00C8058F" w:rsidRPr="00473EB5">
        <w:rPr>
          <w:rFonts w:ascii="Times New Roman" w:eastAsia="Times New Roman" w:hAnsi="Times New Roman" w:cs="Times New Roman"/>
        </w:rPr>
        <w:t xml:space="preserve"> </w:t>
      </w:r>
    </w:p>
    <w:p w14:paraId="2846FCB5" w14:textId="77777777" w:rsidR="00570730" w:rsidRPr="00E32575" w:rsidRDefault="00570730" w:rsidP="00E32575">
      <w:pPr>
        <w:spacing w:after="0" w:line="264" w:lineRule="auto"/>
        <w:ind w:hanging="10"/>
        <w:contextualSpacing/>
        <w:jc w:val="both"/>
        <w:rPr>
          <w:rFonts w:ascii="Times New Roman" w:hAnsi="Times New Roman" w:cs="Times New Roman"/>
        </w:rPr>
      </w:pPr>
    </w:p>
    <w:p w14:paraId="68E2B9B1" w14:textId="569279D0" w:rsidR="00C8058F" w:rsidRPr="00E32575" w:rsidRDefault="00C8058F" w:rsidP="00E32575">
      <w:pPr>
        <w:spacing w:after="0" w:line="264" w:lineRule="auto"/>
        <w:ind w:hanging="10"/>
        <w:contextualSpacing/>
        <w:jc w:val="center"/>
        <w:rPr>
          <w:rFonts w:ascii="Times New Roman" w:hAnsi="Times New Roman" w:cs="Times New Roman"/>
        </w:rPr>
      </w:pPr>
      <w:r w:rsidRPr="00E32575">
        <w:rPr>
          <w:rFonts w:ascii="Times New Roman" w:eastAsia="Times New Roman" w:hAnsi="Times New Roman" w:cs="Times New Roman"/>
        </w:rPr>
        <w:t>§ 1</w:t>
      </w:r>
      <w:r w:rsidR="009119E2">
        <w:rPr>
          <w:rFonts w:ascii="Times New Roman" w:eastAsia="Times New Roman" w:hAnsi="Times New Roman" w:cs="Times New Roman"/>
        </w:rPr>
        <w:t>5</w:t>
      </w:r>
    </w:p>
    <w:p w14:paraId="1809ABC8" w14:textId="30DAB300" w:rsidR="00C8058F" w:rsidRPr="00E32575" w:rsidRDefault="00C8058F" w:rsidP="009119E2">
      <w:pPr>
        <w:spacing w:after="0" w:line="264" w:lineRule="auto"/>
        <w:ind w:left="-10"/>
        <w:contextualSpacing/>
        <w:jc w:val="both"/>
        <w:rPr>
          <w:rFonts w:ascii="Times New Roman" w:hAnsi="Times New Roman" w:cs="Times New Roman"/>
        </w:rPr>
      </w:pPr>
      <w:r w:rsidRPr="00E32575">
        <w:rPr>
          <w:rFonts w:ascii="Times New Roman" w:eastAsia="Times New Roman" w:hAnsi="Times New Roman" w:cs="Times New Roman"/>
        </w:rPr>
        <w:t xml:space="preserve">Niniejsza umowa została sporządzona w trzech  jednobrzmiących egzemplarzach, w tym dwa egzemplarze dla Zamawiającego i jeden egzemplarz dla Wykonawcy.  </w:t>
      </w:r>
    </w:p>
    <w:p w14:paraId="460FDCF7" w14:textId="77777777" w:rsidR="00C8058F" w:rsidRPr="00E32575" w:rsidRDefault="00C8058F" w:rsidP="00E32575">
      <w:pPr>
        <w:spacing w:after="0" w:line="264" w:lineRule="auto"/>
        <w:contextualSpacing/>
        <w:rPr>
          <w:rFonts w:ascii="Times New Roman" w:hAnsi="Times New Roman" w:cs="Times New Roman"/>
        </w:rPr>
      </w:pPr>
      <w:r w:rsidRPr="00E32575">
        <w:rPr>
          <w:rFonts w:ascii="Times New Roman" w:eastAsia="Times New Roman" w:hAnsi="Times New Roman" w:cs="Times New Roman"/>
        </w:rPr>
        <w:t xml:space="preserve"> </w:t>
      </w:r>
    </w:p>
    <w:p w14:paraId="699CCA3E" w14:textId="77777777" w:rsidR="00C8058F" w:rsidRPr="00E32575" w:rsidRDefault="00C8058F" w:rsidP="00E32575">
      <w:pPr>
        <w:spacing w:after="0" w:line="264" w:lineRule="auto"/>
        <w:contextualSpacing/>
        <w:rPr>
          <w:rFonts w:ascii="Times New Roman" w:hAnsi="Times New Roman" w:cs="Times New Roman"/>
        </w:rPr>
      </w:pPr>
      <w:r w:rsidRPr="00E32575">
        <w:rPr>
          <w:rFonts w:ascii="Times New Roman" w:eastAsia="Times New Roman" w:hAnsi="Times New Roman" w:cs="Times New Roman"/>
        </w:rPr>
        <w:t xml:space="preserve">     </w:t>
      </w:r>
    </w:p>
    <w:p w14:paraId="3F07968C" w14:textId="77777777" w:rsidR="00C8058F" w:rsidRPr="00E32575" w:rsidRDefault="00C8058F" w:rsidP="00E32575">
      <w:pPr>
        <w:tabs>
          <w:tab w:val="center" w:pos="982"/>
          <w:tab w:val="center" w:pos="2340"/>
          <w:tab w:val="center" w:pos="3049"/>
          <w:tab w:val="center" w:pos="3757"/>
          <w:tab w:val="center" w:pos="4465"/>
          <w:tab w:val="center" w:pos="5173"/>
          <w:tab w:val="center" w:pos="6803"/>
        </w:tabs>
        <w:spacing w:after="0" w:line="264" w:lineRule="auto"/>
        <w:contextualSpacing/>
        <w:rPr>
          <w:rFonts w:ascii="Times New Roman" w:hAnsi="Times New Roman" w:cs="Times New Roman"/>
        </w:rPr>
      </w:pPr>
      <w:r w:rsidRPr="00E32575">
        <w:rPr>
          <w:rFonts w:ascii="Times New Roman" w:hAnsi="Times New Roman" w:cs="Times New Roman"/>
        </w:rPr>
        <w:tab/>
      </w:r>
      <w:r w:rsidRPr="00E32575">
        <w:rPr>
          <w:rFonts w:ascii="Times New Roman" w:eastAsia="Times New Roman" w:hAnsi="Times New Roman" w:cs="Times New Roman"/>
        </w:rPr>
        <w:t xml:space="preserve">  WYKONAWCA:  </w:t>
      </w:r>
      <w:r w:rsidRPr="00E32575">
        <w:rPr>
          <w:rFonts w:ascii="Times New Roman" w:eastAsia="Times New Roman" w:hAnsi="Times New Roman" w:cs="Times New Roman"/>
        </w:rPr>
        <w:tab/>
        <w:t xml:space="preserve"> </w:t>
      </w:r>
      <w:r w:rsidRPr="00E32575">
        <w:rPr>
          <w:rFonts w:ascii="Times New Roman" w:eastAsia="Times New Roman" w:hAnsi="Times New Roman" w:cs="Times New Roman"/>
        </w:rPr>
        <w:tab/>
        <w:t xml:space="preserve"> </w:t>
      </w:r>
      <w:r w:rsidRPr="00E32575">
        <w:rPr>
          <w:rFonts w:ascii="Times New Roman" w:eastAsia="Times New Roman" w:hAnsi="Times New Roman" w:cs="Times New Roman"/>
        </w:rPr>
        <w:tab/>
        <w:t xml:space="preserve"> </w:t>
      </w:r>
      <w:r w:rsidRPr="00E32575">
        <w:rPr>
          <w:rFonts w:ascii="Times New Roman" w:eastAsia="Times New Roman" w:hAnsi="Times New Roman" w:cs="Times New Roman"/>
        </w:rPr>
        <w:tab/>
        <w:t xml:space="preserve"> </w:t>
      </w:r>
      <w:r w:rsidRPr="00E32575">
        <w:rPr>
          <w:rFonts w:ascii="Times New Roman" w:eastAsia="Times New Roman" w:hAnsi="Times New Roman" w:cs="Times New Roman"/>
        </w:rPr>
        <w:tab/>
        <w:t xml:space="preserve"> </w:t>
      </w:r>
      <w:r w:rsidRPr="00E32575">
        <w:rPr>
          <w:rFonts w:ascii="Times New Roman" w:eastAsia="Times New Roman" w:hAnsi="Times New Roman" w:cs="Times New Roman"/>
        </w:rPr>
        <w:tab/>
        <w:t xml:space="preserve">      ZAMAWIAJĄCY: </w:t>
      </w:r>
    </w:p>
    <w:p w14:paraId="21275386" w14:textId="77777777" w:rsidR="00C8058F" w:rsidRPr="00E32575" w:rsidRDefault="00C8058F" w:rsidP="00E32575">
      <w:pPr>
        <w:spacing w:after="0" w:line="264" w:lineRule="auto"/>
        <w:contextualSpacing/>
        <w:rPr>
          <w:rFonts w:ascii="Times New Roman" w:hAnsi="Times New Roman" w:cs="Times New Roman"/>
        </w:rPr>
      </w:pPr>
      <w:r w:rsidRPr="00E32575">
        <w:rPr>
          <w:rFonts w:ascii="Times New Roman" w:eastAsia="Times New Roman" w:hAnsi="Times New Roman" w:cs="Times New Roman"/>
        </w:rPr>
        <w:t xml:space="preserve"> </w:t>
      </w:r>
    </w:p>
    <w:p w14:paraId="7CBC0D46" w14:textId="77777777" w:rsidR="00C8058F" w:rsidRPr="00E32575" w:rsidRDefault="00C8058F" w:rsidP="00E32575">
      <w:pPr>
        <w:spacing w:after="0" w:line="264" w:lineRule="auto"/>
        <w:contextualSpacing/>
        <w:rPr>
          <w:rFonts w:ascii="Times New Roman" w:hAnsi="Times New Roman" w:cs="Times New Roman"/>
        </w:rPr>
      </w:pPr>
      <w:r w:rsidRPr="00E32575">
        <w:rPr>
          <w:rFonts w:ascii="Times New Roman" w:eastAsia="Times New Roman" w:hAnsi="Times New Roman" w:cs="Times New Roman"/>
        </w:rPr>
        <w:t xml:space="preserve">    </w:t>
      </w:r>
    </w:p>
    <w:p w14:paraId="55562F37" w14:textId="77777777" w:rsidR="00C8058F" w:rsidRPr="00E32575" w:rsidRDefault="00C8058F" w:rsidP="00E32575">
      <w:pPr>
        <w:spacing w:after="0" w:line="264" w:lineRule="auto"/>
        <w:contextualSpacing/>
        <w:rPr>
          <w:rFonts w:ascii="Times New Roman" w:hAnsi="Times New Roman" w:cs="Times New Roman"/>
        </w:rPr>
      </w:pPr>
      <w:r w:rsidRPr="00E32575">
        <w:rPr>
          <w:rFonts w:ascii="Times New Roman" w:eastAsia="Times New Roman" w:hAnsi="Times New Roman" w:cs="Times New Roman"/>
        </w:rPr>
        <w:t xml:space="preserve"> </w:t>
      </w:r>
    </w:p>
    <w:p w14:paraId="665E2353" w14:textId="77777777" w:rsidR="00C8058F" w:rsidRPr="00E32575" w:rsidRDefault="00C8058F" w:rsidP="00E32575">
      <w:pPr>
        <w:tabs>
          <w:tab w:val="center" w:pos="1091"/>
          <w:tab w:val="center" w:pos="2340"/>
          <w:tab w:val="center" w:pos="3049"/>
          <w:tab w:val="center" w:pos="3757"/>
          <w:tab w:val="center" w:pos="4465"/>
          <w:tab w:val="center" w:pos="5173"/>
          <w:tab w:val="center" w:pos="7205"/>
        </w:tabs>
        <w:spacing w:after="0" w:line="264" w:lineRule="auto"/>
        <w:contextualSpacing/>
        <w:rPr>
          <w:rFonts w:ascii="Times New Roman" w:hAnsi="Times New Roman" w:cs="Times New Roman"/>
        </w:rPr>
      </w:pPr>
      <w:r w:rsidRPr="00E32575">
        <w:rPr>
          <w:rFonts w:ascii="Times New Roman" w:hAnsi="Times New Roman" w:cs="Times New Roman"/>
        </w:rPr>
        <w:tab/>
      </w:r>
      <w:r w:rsidRPr="00E32575">
        <w:rPr>
          <w:rFonts w:ascii="Times New Roman" w:eastAsia="Times New Roman" w:hAnsi="Times New Roman" w:cs="Times New Roman"/>
        </w:rPr>
        <w:t xml:space="preserve">................................... </w:t>
      </w:r>
      <w:r w:rsidRPr="00E32575">
        <w:rPr>
          <w:rFonts w:ascii="Times New Roman" w:eastAsia="Times New Roman" w:hAnsi="Times New Roman" w:cs="Times New Roman"/>
        </w:rPr>
        <w:tab/>
        <w:t xml:space="preserve"> </w:t>
      </w:r>
      <w:r w:rsidRPr="00E32575">
        <w:rPr>
          <w:rFonts w:ascii="Times New Roman" w:eastAsia="Times New Roman" w:hAnsi="Times New Roman" w:cs="Times New Roman"/>
        </w:rPr>
        <w:tab/>
        <w:t xml:space="preserve"> </w:t>
      </w:r>
      <w:r w:rsidRPr="00E32575">
        <w:rPr>
          <w:rFonts w:ascii="Times New Roman" w:eastAsia="Times New Roman" w:hAnsi="Times New Roman" w:cs="Times New Roman"/>
        </w:rPr>
        <w:tab/>
        <w:t xml:space="preserve"> </w:t>
      </w:r>
      <w:r w:rsidRPr="00E32575">
        <w:rPr>
          <w:rFonts w:ascii="Times New Roman" w:eastAsia="Times New Roman" w:hAnsi="Times New Roman" w:cs="Times New Roman"/>
        </w:rPr>
        <w:tab/>
        <w:t xml:space="preserve"> </w:t>
      </w:r>
      <w:r w:rsidRPr="00E32575">
        <w:rPr>
          <w:rFonts w:ascii="Times New Roman" w:eastAsia="Times New Roman" w:hAnsi="Times New Roman" w:cs="Times New Roman"/>
        </w:rPr>
        <w:tab/>
        <w:t xml:space="preserve"> </w:t>
      </w:r>
      <w:r w:rsidRPr="00E32575">
        <w:rPr>
          <w:rFonts w:ascii="Times New Roman" w:eastAsia="Times New Roman" w:hAnsi="Times New Roman" w:cs="Times New Roman"/>
        </w:rPr>
        <w:tab/>
        <w:t xml:space="preserve">………………………………….  </w:t>
      </w:r>
    </w:p>
    <w:p w14:paraId="447E18E5" w14:textId="77777777" w:rsidR="00C8058F" w:rsidRPr="00E32575" w:rsidRDefault="00C8058F" w:rsidP="00E32575">
      <w:pPr>
        <w:spacing w:after="0" w:line="264" w:lineRule="auto"/>
        <w:contextualSpacing/>
        <w:rPr>
          <w:rFonts w:ascii="Times New Roman" w:hAnsi="Times New Roman" w:cs="Times New Roman"/>
        </w:rPr>
      </w:pPr>
      <w:r w:rsidRPr="00E32575">
        <w:rPr>
          <w:rFonts w:ascii="Times New Roman" w:eastAsia="Times New Roman" w:hAnsi="Times New Roman" w:cs="Times New Roman"/>
        </w:rPr>
        <w:t xml:space="preserve"> </w:t>
      </w:r>
      <w:r w:rsidRPr="00E32575">
        <w:rPr>
          <w:rFonts w:ascii="Times New Roman" w:eastAsia="Times New Roman" w:hAnsi="Times New Roman" w:cs="Times New Roman"/>
        </w:rPr>
        <w:tab/>
        <w:t xml:space="preserve"> </w:t>
      </w:r>
      <w:r w:rsidRPr="00E32575">
        <w:rPr>
          <w:rFonts w:ascii="Times New Roman" w:eastAsia="Times New Roman" w:hAnsi="Times New Roman" w:cs="Times New Roman"/>
        </w:rPr>
        <w:tab/>
        <w:t xml:space="preserve"> </w:t>
      </w:r>
      <w:r w:rsidRPr="00E32575">
        <w:rPr>
          <w:rFonts w:ascii="Times New Roman" w:eastAsia="Times New Roman" w:hAnsi="Times New Roman" w:cs="Times New Roman"/>
        </w:rPr>
        <w:tab/>
        <w:t xml:space="preserve"> </w:t>
      </w:r>
    </w:p>
    <w:p w14:paraId="348DD8B1" w14:textId="77777777" w:rsidR="00C8058F" w:rsidRPr="00E32575" w:rsidRDefault="00C8058F" w:rsidP="00E32575">
      <w:pPr>
        <w:spacing w:after="0" w:line="264" w:lineRule="auto"/>
        <w:contextualSpacing/>
        <w:jc w:val="center"/>
        <w:rPr>
          <w:rFonts w:ascii="Times New Roman" w:hAnsi="Times New Roman" w:cs="Times New Roman"/>
        </w:rPr>
      </w:pPr>
      <w:r w:rsidRPr="00E32575">
        <w:rPr>
          <w:rFonts w:ascii="Times New Roman" w:eastAsia="Times New Roman" w:hAnsi="Times New Roman" w:cs="Times New Roman"/>
        </w:rPr>
        <w:t xml:space="preserve"> </w:t>
      </w:r>
    </w:p>
    <w:p w14:paraId="40BECD6D" w14:textId="77777777" w:rsidR="00C8058F" w:rsidRPr="00E32575" w:rsidRDefault="00C8058F" w:rsidP="00E32575">
      <w:pPr>
        <w:spacing w:after="0" w:line="264" w:lineRule="auto"/>
        <w:contextualSpacing/>
        <w:jc w:val="center"/>
        <w:rPr>
          <w:rFonts w:ascii="Times New Roman" w:hAnsi="Times New Roman" w:cs="Times New Roman"/>
        </w:rPr>
      </w:pPr>
      <w:r w:rsidRPr="00E32575">
        <w:rPr>
          <w:rFonts w:ascii="Times New Roman" w:eastAsia="Times New Roman" w:hAnsi="Times New Roman" w:cs="Times New Roman"/>
        </w:rPr>
        <w:t xml:space="preserve"> </w:t>
      </w:r>
    </w:p>
    <w:p w14:paraId="79ACFBFD" w14:textId="77777777" w:rsidR="00BD55A1" w:rsidRPr="00E32575" w:rsidRDefault="00BD55A1" w:rsidP="00E32575">
      <w:pPr>
        <w:spacing w:after="0" w:line="264" w:lineRule="auto"/>
        <w:contextualSpacing/>
        <w:rPr>
          <w:rFonts w:ascii="Times New Roman" w:hAnsi="Times New Roman" w:cs="Times New Roman"/>
        </w:rPr>
      </w:pPr>
    </w:p>
    <w:sectPr w:rsidR="00BD55A1" w:rsidRPr="00E32575">
      <w:footerReference w:type="even" r:id="rId5"/>
      <w:footerReference w:type="default" r:id="rId6"/>
      <w:footerReference w:type="first" r:id="rId7"/>
      <w:pgSz w:w="11906" w:h="16838"/>
      <w:pgMar w:top="859" w:right="1129" w:bottom="709" w:left="1202" w:header="708" w:footer="708" w:gutter="0"/>
      <w:cols w:space="708"/>
      <w:titlePg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D0F17F8" w14:textId="77777777" w:rsidR="00803607" w:rsidRDefault="005604F2">
    <w:pPr>
      <w:spacing w:after="0"/>
      <w:ind w:right="4"/>
      <w:jc w:val="right"/>
    </w:pPr>
    <w:r>
      <w:fldChar w:fldCharType="begin"/>
    </w:r>
    <w:r>
      <w:instrText xml:space="preserve"> PAGE   \* MERGEFORMAT </w:instrText>
    </w:r>
    <w:r>
      <w:fldChar w:fldCharType="separate"/>
    </w:r>
    <w:r>
      <w:rPr>
        <w:rFonts w:ascii="Times New Roman" w:eastAsia="Times New Roman" w:hAnsi="Times New Roman" w:cs="Times New Roman"/>
        <w:sz w:val="24"/>
      </w:rPr>
      <w:t>12</w:t>
    </w:r>
    <w:r>
      <w:rPr>
        <w:rFonts w:ascii="Times New Roman" w:eastAsia="Times New Roman" w:hAnsi="Times New Roman" w:cs="Times New Roman"/>
        <w:sz w:val="24"/>
      </w:rPr>
      <w:fldChar w:fldCharType="end"/>
    </w:r>
    <w:r>
      <w:rPr>
        <w:rFonts w:ascii="Times New Roman" w:eastAsia="Times New Roman" w:hAnsi="Times New Roman" w:cs="Times New Roman"/>
        <w:sz w:val="24"/>
      </w:rPr>
      <w:t xml:space="preserve"> </w:t>
    </w:r>
  </w:p>
  <w:p w14:paraId="07176B60" w14:textId="77777777" w:rsidR="00803607" w:rsidRDefault="005604F2">
    <w:pPr>
      <w:spacing w:after="0"/>
      <w:ind w:left="216"/>
    </w:pPr>
    <w:r>
      <w:rPr>
        <w:rFonts w:ascii="Bookman Old Style" w:eastAsia="Bookman Old Style" w:hAnsi="Bookman Old Style" w:cs="Bookman Old Style"/>
        <w:b/>
        <w:i/>
        <w:sz w:val="16"/>
      </w:rPr>
      <w:t xml:space="preserve"> 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93E3361" w14:textId="77777777" w:rsidR="00803607" w:rsidRDefault="005604F2">
    <w:pPr>
      <w:spacing w:after="0"/>
      <w:ind w:right="4"/>
      <w:jc w:val="right"/>
    </w:pPr>
    <w:r>
      <w:fldChar w:fldCharType="begin"/>
    </w:r>
    <w:r>
      <w:instrText xml:space="preserve"> PAGE   \* MERGEFORMAT </w:instrText>
    </w:r>
    <w:r>
      <w:fldChar w:fldCharType="separate"/>
    </w:r>
    <w:r>
      <w:rPr>
        <w:rFonts w:ascii="Times New Roman" w:eastAsia="Times New Roman" w:hAnsi="Times New Roman" w:cs="Times New Roman"/>
        <w:sz w:val="24"/>
      </w:rPr>
      <w:t>12</w:t>
    </w:r>
    <w:r>
      <w:rPr>
        <w:rFonts w:ascii="Times New Roman" w:eastAsia="Times New Roman" w:hAnsi="Times New Roman" w:cs="Times New Roman"/>
        <w:sz w:val="24"/>
      </w:rPr>
      <w:fldChar w:fldCharType="end"/>
    </w:r>
    <w:r>
      <w:rPr>
        <w:rFonts w:ascii="Times New Roman" w:eastAsia="Times New Roman" w:hAnsi="Times New Roman" w:cs="Times New Roman"/>
        <w:sz w:val="24"/>
      </w:rPr>
      <w:t xml:space="preserve"> </w:t>
    </w:r>
  </w:p>
  <w:p w14:paraId="5245CFED" w14:textId="77777777" w:rsidR="00803607" w:rsidRDefault="005604F2">
    <w:pPr>
      <w:spacing w:after="0"/>
      <w:ind w:left="216"/>
    </w:pPr>
    <w:r>
      <w:rPr>
        <w:rFonts w:ascii="Bookman Old Style" w:eastAsia="Bookman Old Style" w:hAnsi="Bookman Old Style" w:cs="Bookman Old Style"/>
        <w:b/>
        <w:i/>
        <w:sz w:val="16"/>
      </w:rPr>
      <w:t xml:space="preserve"> 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F77BEBC" w14:textId="77777777" w:rsidR="00803607" w:rsidRDefault="005604F2"/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EA4409"/>
    <w:multiLevelType w:val="multilevel"/>
    <w:tmpl w:val="92E01B66"/>
    <w:lvl w:ilvl="0">
      <w:start w:val="1"/>
      <w:numFmt w:val="lowerLetter"/>
      <w:lvlText w:val="%1."/>
      <w:lvlJc w:val="left"/>
      <w:pPr>
        <w:ind w:left="343"/>
      </w:pPr>
      <w:rPr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lowerLetter"/>
      <w:lvlText w:val="%2."/>
      <w:lvlJc w:val="left"/>
      <w:pPr>
        <w:ind w:left="820"/>
      </w:pPr>
      <w:rPr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5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3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30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7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4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1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9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021E7A8C"/>
    <w:multiLevelType w:val="multilevel"/>
    <w:tmpl w:val="0C881AE0"/>
    <w:lvl w:ilvl="0">
      <w:start w:val="1"/>
      <w:numFmt w:val="decimal"/>
      <w:lvlText w:val="%1."/>
      <w:lvlJc w:val="left"/>
      <w:pPr>
        <w:ind w:left="40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lowerLetter"/>
      <w:lvlText w:val="%2."/>
      <w:lvlJc w:val="left"/>
      <w:pPr>
        <w:ind w:left="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6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3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30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8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5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2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9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035450C0"/>
    <w:multiLevelType w:val="hybridMultilevel"/>
    <w:tmpl w:val="47643FA0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0AF05A9A"/>
    <w:multiLevelType w:val="hybridMultilevel"/>
    <w:tmpl w:val="35FEB792"/>
    <w:lvl w:ilvl="0" w:tplc="0415000F">
      <w:start w:val="1"/>
      <w:numFmt w:val="decimal"/>
      <w:lvlText w:val="%1."/>
      <w:lvlJc w:val="left"/>
      <w:pPr>
        <w:ind w:left="211"/>
      </w:pPr>
      <w:rPr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14F8F050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DF708D66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E3803020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8F98652C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A5C26BE6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B728F45C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FBEACFC2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C356396C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0D442200"/>
    <w:multiLevelType w:val="hybridMultilevel"/>
    <w:tmpl w:val="21843B72"/>
    <w:lvl w:ilvl="0" w:tplc="D1E00F4E">
      <w:start w:val="1"/>
      <w:numFmt w:val="decimal"/>
      <w:lvlText w:val="%1."/>
      <w:lvlJc w:val="left"/>
      <w:pPr>
        <w:ind w:left="21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6A34E7CC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251295C6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74847472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9BBCFFC2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3F5288F0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DD4C4DCA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8DD0FE80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3F701350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 w15:restartNumberingAfterBreak="0">
    <w:nsid w:val="20BC7E8C"/>
    <w:multiLevelType w:val="hybridMultilevel"/>
    <w:tmpl w:val="09E055CC"/>
    <w:lvl w:ilvl="0" w:tplc="E9421B98">
      <w:start w:val="1"/>
      <w:numFmt w:val="decimal"/>
      <w:lvlText w:val="%1."/>
      <w:lvlJc w:val="left"/>
      <w:pPr>
        <w:ind w:left="21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14F8F050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DF708D66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E3803020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8F98652C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A5C26BE6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B728F45C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FBEACFC2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C356396C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 w15:restartNumberingAfterBreak="0">
    <w:nsid w:val="22A67DF1"/>
    <w:multiLevelType w:val="hybridMultilevel"/>
    <w:tmpl w:val="C4FA224C"/>
    <w:lvl w:ilvl="0" w:tplc="1AC2E908">
      <w:start w:val="1"/>
      <w:numFmt w:val="decimal"/>
      <w:lvlText w:val="%1."/>
      <w:lvlJc w:val="left"/>
      <w:pPr>
        <w:ind w:left="21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8DFC698E">
      <w:start w:val="1"/>
      <w:numFmt w:val="lowerLetter"/>
      <w:lvlText w:val="%2)"/>
      <w:lvlJc w:val="left"/>
      <w:pPr>
        <w:ind w:left="71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008A1A70">
      <w:start w:val="1"/>
      <w:numFmt w:val="lowerRoman"/>
      <w:lvlText w:val="%3"/>
      <w:lvlJc w:val="left"/>
      <w:pPr>
        <w:ind w:left="13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7B48E2C0">
      <w:start w:val="1"/>
      <w:numFmt w:val="decimal"/>
      <w:lvlText w:val="%4"/>
      <w:lvlJc w:val="left"/>
      <w:pPr>
        <w:ind w:left="20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7F403158">
      <w:start w:val="1"/>
      <w:numFmt w:val="lowerLetter"/>
      <w:lvlText w:val="%5"/>
      <w:lvlJc w:val="left"/>
      <w:pPr>
        <w:ind w:left="280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76168A4E">
      <w:start w:val="1"/>
      <w:numFmt w:val="lowerRoman"/>
      <w:lvlText w:val="%6"/>
      <w:lvlJc w:val="left"/>
      <w:pPr>
        <w:ind w:left="35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3E2C8238">
      <w:start w:val="1"/>
      <w:numFmt w:val="decimal"/>
      <w:lvlText w:val="%7"/>
      <w:lvlJc w:val="left"/>
      <w:pPr>
        <w:ind w:left="42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FEF6B200">
      <w:start w:val="1"/>
      <w:numFmt w:val="lowerLetter"/>
      <w:lvlText w:val="%8"/>
      <w:lvlJc w:val="left"/>
      <w:pPr>
        <w:ind w:left="49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2398D064">
      <w:start w:val="1"/>
      <w:numFmt w:val="lowerRoman"/>
      <w:lvlText w:val="%9"/>
      <w:lvlJc w:val="left"/>
      <w:pPr>
        <w:ind w:left="56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 w15:restartNumberingAfterBreak="0">
    <w:nsid w:val="240C1F7A"/>
    <w:multiLevelType w:val="hybridMultilevel"/>
    <w:tmpl w:val="87A8A1BE"/>
    <w:lvl w:ilvl="0" w:tplc="6D0A735C">
      <w:start w:val="1"/>
      <w:numFmt w:val="lowerLetter"/>
      <w:lvlText w:val="%1)"/>
      <w:lvlJc w:val="left"/>
      <w:pPr>
        <w:ind w:left="62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2F88E6B0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ACAA748A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60343D02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F5846CF0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8A22AA00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30687876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DD00C8BC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58CC0A8C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 w15:restartNumberingAfterBreak="0">
    <w:nsid w:val="270058BA"/>
    <w:multiLevelType w:val="hybridMultilevel"/>
    <w:tmpl w:val="FC586026"/>
    <w:lvl w:ilvl="0" w:tplc="03425FC8">
      <w:start w:val="1"/>
      <w:numFmt w:val="decimal"/>
      <w:lvlText w:val="%1."/>
      <w:lvlJc w:val="left"/>
      <w:pPr>
        <w:ind w:left="162" w:hanging="360"/>
      </w:pPr>
      <w:rPr>
        <w:rFonts w:eastAsia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882" w:hanging="360"/>
      </w:pPr>
    </w:lvl>
    <w:lvl w:ilvl="2" w:tplc="0415001B" w:tentative="1">
      <w:start w:val="1"/>
      <w:numFmt w:val="lowerRoman"/>
      <w:lvlText w:val="%3."/>
      <w:lvlJc w:val="right"/>
      <w:pPr>
        <w:ind w:left="1602" w:hanging="180"/>
      </w:pPr>
    </w:lvl>
    <w:lvl w:ilvl="3" w:tplc="0415000F" w:tentative="1">
      <w:start w:val="1"/>
      <w:numFmt w:val="decimal"/>
      <w:lvlText w:val="%4."/>
      <w:lvlJc w:val="left"/>
      <w:pPr>
        <w:ind w:left="2322" w:hanging="360"/>
      </w:pPr>
    </w:lvl>
    <w:lvl w:ilvl="4" w:tplc="04150019" w:tentative="1">
      <w:start w:val="1"/>
      <w:numFmt w:val="lowerLetter"/>
      <w:lvlText w:val="%5."/>
      <w:lvlJc w:val="left"/>
      <w:pPr>
        <w:ind w:left="3042" w:hanging="360"/>
      </w:pPr>
    </w:lvl>
    <w:lvl w:ilvl="5" w:tplc="0415001B" w:tentative="1">
      <w:start w:val="1"/>
      <w:numFmt w:val="lowerRoman"/>
      <w:lvlText w:val="%6."/>
      <w:lvlJc w:val="right"/>
      <w:pPr>
        <w:ind w:left="3762" w:hanging="180"/>
      </w:pPr>
    </w:lvl>
    <w:lvl w:ilvl="6" w:tplc="0415000F" w:tentative="1">
      <w:start w:val="1"/>
      <w:numFmt w:val="decimal"/>
      <w:lvlText w:val="%7."/>
      <w:lvlJc w:val="left"/>
      <w:pPr>
        <w:ind w:left="4482" w:hanging="360"/>
      </w:pPr>
    </w:lvl>
    <w:lvl w:ilvl="7" w:tplc="04150019" w:tentative="1">
      <w:start w:val="1"/>
      <w:numFmt w:val="lowerLetter"/>
      <w:lvlText w:val="%8."/>
      <w:lvlJc w:val="left"/>
      <w:pPr>
        <w:ind w:left="5202" w:hanging="360"/>
      </w:pPr>
    </w:lvl>
    <w:lvl w:ilvl="8" w:tplc="0415001B" w:tentative="1">
      <w:start w:val="1"/>
      <w:numFmt w:val="lowerRoman"/>
      <w:lvlText w:val="%9."/>
      <w:lvlJc w:val="right"/>
      <w:pPr>
        <w:ind w:left="5922" w:hanging="180"/>
      </w:pPr>
    </w:lvl>
  </w:abstractNum>
  <w:abstractNum w:abstractNumId="9" w15:restartNumberingAfterBreak="0">
    <w:nsid w:val="2DEB4334"/>
    <w:multiLevelType w:val="multilevel"/>
    <w:tmpl w:val="E0F81176"/>
    <w:lvl w:ilvl="0">
      <w:start w:val="1"/>
      <w:numFmt w:val="decimal"/>
      <w:lvlText w:val="%1."/>
      <w:lvlJc w:val="left"/>
      <w:pPr>
        <w:ind w:left="3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lowerLetter"/>
      <w:lvlText w:val="%2."/>
      <w:lvlJc w:val="left"/>
      <w:pPr>
        <w:ind w:left="820"/>
      </w:pPr>
      <w:rPr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5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3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30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7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4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1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9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" w15:restartNumberingAfterBreak="0">
    <w:nsid w:val="31AE1D34"/>
    <w:multiLevelType w:val="hybridMultilevel"/>
    <w:tmpl w:val="3A845B4A"/>
    <w:lvl w:ilvl="0" w:tplc="85B60404">
      <w:start w:val="1"/>
      <w:numFmt w:val="decimal"/>
      <w:lvlText w:val="%1."/>
      <w:lvlJc w:val="left"/>
      <w:pPr>
        <w:ind w:left="40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5D922E80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43B2805C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C5AAC29A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172673F0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52166B42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1E702068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7A3CD048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0FB05930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1" w15:restartNumberingAfterBreak="0">
    <w:nsid w:val="326E5FAC"/>
    <w:multiLevelType w:val="hybridMultilevel"/>
    <w:tmpl w:val="29482754"/>
    <w:lvl w:ilvl="0" w:tplc="0415000F">
      <w:start w:val="1"/>
      <w:numFmt w:val="decimal"/>
      <w:lvlText w:val="%1."/>
      <w:lvlJc w:val="left"/>
      <w:pPr>
        <w:ind w:left="10"/>
      </w:pPr>
      <w:rPr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929250C6">
      <w:start w:val="1"/>
      <w:numFmt w:val="lowerLetter"/>
      <w:lvlText w:val="%2"/>
      <w:lvlJc w:val="left"/>
      <w:pPr>
        <w:ind w:left="87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545A5DBC">
      <w:start w:val="1"/>
      <w:numFmt w:val="lowerRoman"/>
      <w:lvlText w:val="%3"/>
      <w:lvlJc w:val="left"/>
      <w:pPr>
        <w:ind w:left="159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8848D4A0">
      <w:start w:val="1"/>
      <w:numFmt w:val="decimal"/>
      <w:lvlText w:val="%4"/>
      <w:lvlJc w:val="left"/>
      <w:pPr>
        <w:ind w:left="231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B600C074">
      <w:start w:val="1"/>
      <w:numFmt w:val="lowerLetter"/>
      <w:lvlText w:val="%5"/>
      <w:lvlJc w:val="left"/>
      <w:pPr>
        <w:ind w:left="303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BB5E9F46">
      <w:start w:val="1"/>
      <w:numFmt w:val="lowerRoman"/>
      <w:lvlText w:val="%6"/>
      <w:lvlJc w:val="left"/>
      <w:pPr>
        <w:ind w:left="375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DAF68D3C">
      <w:start w:val="1"/>
      <w:numFmt w:val="decimal"/>
      <w:lvlText w:val="%7"/>
      <w:lvlJc w:val="left"/>
      <w:pPr>
        <w:ind w:left="447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DC682058">
      <w:start w:val="1"/>
      <w:numFmt w:val="lowerLetter"/>
      <w:lvlText w:val="%8"/>
      <w:lvlJc w:val="left"/>
      <w:pPr>
        <w:ind w:left="519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49B65BF6">
      <w:start w:val="1"/>
      <w:numFmt w:val="lowerRoman"/>
      <w:lvlText w:val="%9"/>
      <w:lvlJc w:val="left"/>
      <w:pPr>
        <w:ind w:left="591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2" w15:restartNumberingAfterBreak="0">
    <w:nsid w:val="3B7829B3"/>
    <w:multiLevelType w:val="hybridMultilevel"/>
    <w:tmpl w:val="DB805446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570E1EF6">
      <w:start w:val="1"/>
      <w:numFmt w:val="lowerLetter"/>
      <w:lvlText w:val="%2)"/>
      <w:lvlJc w:val="left"/>
      <w:pPr>
        <w:ind w:left="108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3BB95DCD"/>
    <w:multiLevelType w:val="hybridMultilevel"/>
    <w:tmpl w:val="9A9491C0"/>
    <w:lvl w:ilvl="0" w:tplc="0415000F">
      <w:start w:val="1"/>
      <w:numFmt w:val="decimal"/>
      <w:lvlText w:val="%1."/>
      <w:lvlJc w:val="left"/>
      <w:pPr>
        <w:ind w:left="211"/>
      </w:pPr>
      <w:rPr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6A34E7CC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251295C6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74847472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9BBCFFC2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3F5288F0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DD4C4DCA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8DD0FE80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3F701350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4" w15:restartNumberingAfterBreak="0">
    <w:nsid w:val="4F681B7F"/>
    <w:multiLevelType w:val="multilevel"/>
    <w:tmpl w:val="A2BEF314"/>
    <w:lvl w:ilvl="0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lowerLetter"/>
      <w:lvlRestart w:val="0"/>
      <w:lvlText w:val="%2."/>
      <w:lvlJc w:val="left"/>
      <w:pPr>
        <w:ind w:left="79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306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378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450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522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594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666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738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5" w15:restartNumberingAfterBreak="0">
    <w:nsid w:val="56025762"/>
    <w:multiLevelType w:val="hybridMultilevel"/>
    <w:tmpl w:val="2942225A"/>
    <w:lvl w:ilvl="0" w:tplc="3320D5F4">
      <w:start w:val="1"/>
      <w:numFmt w:val="decimal"/>
      <w:lvlText w:val="%1."/>
      <w:lvlJc w:val="left"/>
      <w:pPr>
        <w:ind w:left="21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929250C6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545A5DBC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8848D4A0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B600C074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BB5E9F46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DAF68D3C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DC682058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49B65BF6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6" w15:restartNumberingAfterBreak="0">
    <w:nsid w:val="5EBB759D"/>
    <w:multiLevelType w:val="multilevel"/>
    <w:tmpl w:val="C8D8B6B6"/>
    <w:lvl w:ilvl="0">
      <w:start w:val="1"/>
      <w:numFmt w:val="lowerLetter"/>
      <w:lvlText w:val="%1."/>
      <w:lvlJc w:val="left"/>
      <w:pPr>
        <w:ind w:left="402"/>
      </w:pPr>
      <w:rPr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Text w:val="%1.%2."/>
      <w:lvlJc w:val="left"/>
      <w:pPr>
        <w:ind w:left="85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3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0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80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5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2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9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6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7" w15:restartNumberingAfterBreak="0">
    <w:nsid w:val="5F3F484E"/>
    <w:multiLevelType w:val="hybridMultilevel"/>
    <w:tmpl w:val="4FFAA8B4"/>
    <w:lvl w:ilvl="0" w:tplc="9EE0607A">
      <w:start w:val="1"/>
      <w:numFmt w:val="decimal"/>
      <w:lvlText w:val="%1."/>
      <w:lvlJc w:val="left"/>
      <w:pPr>
        <w:ind w:left="21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9788E7EE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1DB28336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10922D4A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D7B27356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2064DF60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17A449A2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3BA46744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06C627E8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8" w15:restartNumberingAfterBreak="0">
    <w:nsid w:val="621C0B49"/>
    <w:multiLevelType w:val="hybridMultilevel"/>
    <w:tmpl w:val="B71099DA"/>
    <w:lvl w:ilvl="0" w:tplc="C150CBD6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CB82D154">
      <w:start w:val="1"/>
      <w:numFmt w:val="lowerRoman"/>
      <w:lvlText w:val="%2)"/>
      <w:lvlJc w:val="left"/>
      <w:pPr>
        <w:ind w:left="2160" w:hanging="72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 w15:restartNumberingAfterBreak="0">
    <w:nsid w:val="64085A26"/>
    <w:multiLevelType w:val="hybridMultilevel"/>
    <w:tmpl w:val="6A3CDAA2"/>
    <w:lvl w:ilvl="0" w:tplc="175431F8">
      <w:start w:val="1"/>
      <w:numFmt w:val="decimal"/>
      <w:lvlText w:val="%1."/>
      <w:lvlJc w:val="left"/>
      <w:pPr>
        <w:ind w:left="21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3D2AC220">
      <w:start w:val="1"/>
      <w:numFmt w:val="lowerLetter"/>
      <w:lvlText w:val="%2)"/>
      <w:lvlJc w:val="left"/>
      <w:pPr>
        <w:ind w:left="92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B6B27854">
      <w:start w:val="1"/>
      <w:numFmt w:val="lowerRoman"/>
      <w:lvlText w:val="%3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89DE710A">
      <w:start w:val="1"/>
      <w:numFmt w:val="decimal"/>
      <w:lvlText w:val="%4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15D86A68">
      <w:start w:val="1"/>
      <w:numFmt w:val="lowerLetter"/>
      <w:lvlText w:val="%5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A6F44AA8">
      <w:start w:val="1"/>
      <w:numFmt w:val="lowerRoman"/>
      <w:lvlText w:val="%6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8E327A40">
      <w:start w:val="1"/>
      <w:numFmt w:val="decimal"/>
      <w:lvlText w:val="%7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8AC4E7E2">
      <w:start w:val="1"/>
      <w:numFmt w:val="lowerLetter"/>
      <w:lvlText w:val="%8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46F6CEEC">
      <w:start w:val="1"/>
      <w:numFmt w:val="lowerRoman"/>
      <w:lvlText w:val="%9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0" w15:restartNumberingAfterBreak="0">
    <w:nsid w:val="6C747CA5"/>
    <w:multiLevelType w:val="hybridMultilevel"/>
    <w:tmpl w:val="293666C6"/>
    <w:lvl w:ilvl="0" w:tplc="32787396">
      <w:start w:val="2"/>
      <w:numFmt w:val="decimal"/>
      <w:lvlText w:val="%1."/>
      <w:lvlJc w:val="left"/>
      <w:pPr>
        <w:ind w:left="40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DE18E514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ABB6F94E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ACEA3F42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4CE671FA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2076BA3A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F4005F8E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57F0110C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4746B8A8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1" w15:restartNumberingAfterBreak="0">
    <w:nsid w:val="6DA06965"/>
    <w:multiLevelType w:val="multilevel"/>
    <w:tmpl w:val="292C023A"/>
    <w:lvl w:ilvl="0">
      <w:start w:val="1"/>
      <w:numFmt w:val="decimal"/>
      <w:lvlText w:val="%1."/>
      <w:lvlJc w:val="left"/>
      <w:pPr>
        <w:ind w:left="40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Text w:val="%1.%2."/>
      <w:lvlJc w:val="left"/>
      <w:pPr>
        <w:ind w:left="85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3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0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80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5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2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9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6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2" w15:restartNumberingAfterBreak="0">
    <w:nsid w:val="7A026416"/>
    <w:multiLevelType w:val="hybridMultilevel"/>
    <w:tmpl w:val="97786548"/>
    <w:lvl w:ilvl="0" w:tplc="0415000F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F20537B"/>
    <w:multiLevelType w:val="hybridMultilevel"/>
    <w:tmpl w:val="CDB8961C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9"/>
  </w:num>
  <w:num w:numId="2">
    <w:abstractNumId w:val="21"/>
  </w:num>
  <w:num w:numId="3">
    <w:abstractNumId w:val="17"/>
  </w:num>
  <w:num w:numId="4">
    <w:abstractNumId w:val="7"/>
  </w:num>
  <w:num w:numId="5">
    <w:abstractNumId w:val="20"/>
  </w:num>
  <w:num w:numId="6">
    <w:abstractNumId w:val="15"/>
  </w:num>
  <w:num w:numId="7">
    <w:abstractNumId w:val="5"/>
  </w:num>
  <w:num w:numId="8">
    <w:abstractNumId w:val="10"/>
  </w:num>
  <w:num w:numId="9">
    <w:abstractNumId w:val="4"/>
  </w:num>
  <w:num w:numId="10">
    <w:abstractNumId w:val="6"/>
  </w:num>
  <w:num w:numId="11">
    <w:abstractNumId w:val="1"/>
  </w:num>
  <w:num w:numId="12">
    <w:abstractNumId w:val="14"/>
  </w:num>
  <w:num w:numId="13">
    <w:abstractNumId w:val="18"/>
  </w:num>
  <w:num w:numId="14">
    <w:abstractNumId w:val="16"/>
  </w:num>
  <w:num w:numId="15">
    <w:abstractNumId w:val="11"/>
  </w:num>
  <w:num w:numId="16">
    <w:abstractNumId w:val="3"/>
  </w:num>
  <w:num w:numId="17">
    <w:abstractNumId w:val="13"/>
  </w:num>
  <w:num w:numId="18">
    <w:abstractNumId w:val="9"/>
  </w:num>
  <w:num w:numId="19">
    <w:abstractNumId w:val="0"/>
  </w:num>
  <w:num w:numId="20">
    <w:abstractNumId w:val="2"/>
  </w:num>
  <w:num w:numId="21">
    <w:abstractNumId w:val="23"/>
  </w:num>
  <w:num w:numId="22">
    <w:abstractNumId w:val="22"/>
  </w:num>
  <w:num w:numId="23">
    <w:abstractNumId w:val="8"/>
  </w:num>
  <w:num w:numId="24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8058F"/>
    <w:rsid w:val="0000387E"/>
    <w:rsid w:val="0002366E"/>
    <w:rsid w:val="00062D01"/>
    <w:rsid w:val="00122055"/>
    <w:rsid w:val="00187D5E"/>
    <w:rsid w:val="001B26FD"/>
    <w:rsid w:val="0020588F"/>
    <w:rsid w:val="0021185B"/>
    <w:rsid w:val="0028061D"/>
    <w:rsid w:val="002B122A"/>
    <w:rsid w:val="002C3AC5"/>
    <w:rsid w:val="002D3AC0"/>
    <w:rsid w:val="002D7792"/>
    <w:rsid w:val="002F0A14"/>
    <w:rsid w:val="0030534B"/>
    <w:rsid w:val="003D3682"/>
    <w:rsid w:val="00417F69"/>
    <w:rsid w:val="004530A0"/>
    <w:rsid w:val="00473EB5"/>
    <w:rsid w:val="005604F2"/>
    <w:rsid w:val="00570730"/>
    <w:rsid w:val="00583312"/>
    <w:rsid w:val="005D5D26"/>
    <w:rsid w:val="00651F9D"/>
    <w:rsid w:val="00660F03"/>
    <w:rsid w:val="00687C50"/>
    <w:rsid w:val="007F3717"/>
    <w:rsid w:val="008B7DD4"/>
    <w:rsid w:val="009022A3"/>
    <w:rsid w:val="009119E2"/>
    <w:rsid w:val="00922416"/>
    <w:rsid w:val="009A51C4"/>
    <w:rsid w:val="00A472DB"/>
    <w:rsid w:val="00A91F71"/>
    <w:rsid w:val="00AB22E5"/>
    <w:rsid w:val="00B47E4E"/>
    <w:rsid w:val="00BC58F5"/>
    <w:rsid w:val="00BD55A1"/>
    <w:rsid w:val="00C8058F"/>
    <w:rsid w:val="00D0359B"/>
    <w:rsid w:val="00DC1411"/>
    <w:rsid w:val="00DD18D4"/>
    <w:rsid w:val="00E32575"/>
    <w:rsid w:val="00F147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587749"/>
  <w15:chartTrackingRefBased/>
  <w15:docId w15:val="{F76F30A1-D4A4-4662-A230-A4402A4E38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C8058F"/>
    <w:rPr>
      <w:rFonts w:ascii="Calibri" w:eastAsia="Calibri" w:hAnsi="Calibri" w:cs="Calibri"/>
      <w:color w:val="00000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02366E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3D368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3D3682"/>
    <w:rPr>
      <w:rFonts w:ascii="Segoe UI" w:eastAsia="Calibri" w:hAnsi="Segoe UI" w:cs="Segoe UI"/>
      <w:color w:val="000000"/>
      <w:sz w:val="18"/>
      <w:szCs w:val="18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85</TotalTime>
  <Pages>6</Pages>
  <Words>3085</Words>
  <Characters>18510</Characters>
  <Application>Microsoft Office Word</Application>
  <DocSecurity>0</DocSecurity>
  <Lines>154</Lines>
  <Paragraphs>43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21552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Siwiec&amp;Pokluda Adwokaci, Radcowie Prawni Sp.p.</dc:creator>
  <cp:keywords/>
  <dc:description/>
  <cp:lastModifiedBy>Siwiec&amp;Pokluda Adwokaci, Radcowie Prawni Sp.p.</cp:lastModifiedBy>
  <cp:revision>19</cp:revision>
  <dcterms:created xsi:type="dcterms:W3CDTF">2020-12-04T09:43:00Z</dcterms:created>
  <dcterms:modified xsi:type="dcterms:W3CDTF">2020-12-04T11:11:00Z</dcterms:modified>
</cp:coreProperties>
</file>