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right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Załącznik nr 2 do Zapytania ofertowego</w:t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UMOWA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nr …..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 xml:space="preserve">zawarta w dniu  …..... 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2019 r</w:t>
      </w:r>
      <w:r>
        <w:rPr>
          <w:rFonts w:cs="Times New Roman" w:ascii="Times New Roman" w:hAnsi="Times New Roman"/>
          <w:sz w:val="22"/>
          <w:szCs w:val="22"/>
          <w:lang w:val="pl-PL"/>
        </w:rPr>
        <w:t>. w Miechowie, pomiędzy: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sz w:val="22"/>
          <w:szCs w:val="22"/>
          <w:lang w:val="pl-PL"/>
        </w:rPr>
        <w:t>Powiat Miechowski – Dom Pomocy Społecznej w Miechowie, 32-200 Miechów ul. Warszawska 49 A,</w:t>
      </w:r>
      <w:r>
        <w:rPr/>
        <w:t xml:space="preserve"> </w:t>
      </w:r>
      <w:r>
        <w:rPr>
          <w:rFonts w:cs="Times New Roman" w:ascii="Times New Roman" w:hAnsi="Times New Roman"/>
          <w:sz w:val="22"/>
          <w:szCs w:val="22"/>
          <w:lang w:val="pl-PL"/>
        </w:rPr>
        <w:t>zwanym dalej Zamawiającym, reprezentowanym przez: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Małgorzatę Wachacka – Dyrektor Domu Pomocy Społecznej w Miechowie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 xml:space="preserve">a 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…</w:t>
      </w:r>
      <w:r>
        <w:rPr>
          <w:rFonts w:cs="Times New Roman" w:ascii="Times New Roman" w:hAnsi="Times New Roman"/>
          <w:sz w:val="22"/>
          <w:szCs w:val="22"/>
          <w:lang w:val="pl-PL"/>
        </w:rPr>
        <w:t>..........................................................,  REGON:  NIP:  zwanym dalej Wykonawcą, reprezentowanym przez:</w:t>
      </w:r>
    </w:p>
    <w:p>
      <w:pPr>
        <w:pStyle w:val="Standard"/>
        <w:tabs>
          <w:tab w:val="clear" w:pos="708"/>
          <w:tab w:val="left" w:pos="360" w:leader="none"/>
        </w:tabs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…</w:t>
      </w:r>
      <w:r>
        <w:rPr>
          <w:rFonts w:cs="Times New Roman" w:ascii="Times New Roman" w:hAnsi="Times New Roman"/>
          <w:sz w:val="22"/>
          <w:szCs w:val="22"/>
          <w:lang w:val="pl-PL"/>
        </w:rPr>
        <w:t>.......................... – ….........................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Umowa niniejsza zostaje zawarta po przeprowadzeniu postępowania w trybie zapytania ofertowego, na podstawie art. 4 pkt 8 Ustawy z dnia 29 stycznia 2004 r. - Prawo zamówień publicznych (tekst jednolity: Dz. U. z 2019 r. , poz. 1843 ).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1.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1. Zamawiający zleca, a Wykonawca przyjmuje do wykonania zaprojektowanie, wykonanie i dostawa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pl-PL"/>
        </w:rPr>
        <w:t>folderu reklamowego dla Powiatu Miechowskiego – Domu Pomocy Społecznej w Miechowie według Zapytania ofertowego (Załącznik nr 1 do Umowy), dalej przedmiot umowy lub materiały promocyjne, wraz z wszystkimi parametrami, warunkami i terminami ich realizacji, określonymi szczegółowo w Ofercie Wykonawcy z dnia …………………… (Załącznik nr 2 do Umowy), które stanowią integralna część Umowy.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2. </w:t>
      </w:r>
      <w:r>
        <w:rPr>
          <w:rFonts w:cs="Times New Roman" w:ascii="Times New Roman" w:hAnsi="Times New Roman"/>
          <w:sz w:val="22"/>
          <w:szCs w:val="22"/>
          <w:lang w:val="pl-PL"/>
        </w:rPr>
        <w:t>Wykonawca dostarczy przedmiot umowy do siedziby Zamawiającego środkami transportu pozostającymi       w dyspozycji Wykonawcy i na własny koszt oraz ryzyko.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2.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/>
        </w:rPr>
        <w:t>1.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pl-PL"/>
        </w:rPr>
        <w:t>Wykonawca zobowiązuje się wykonać przedmiot zamówienia z należytą starannością, najlepszą wiedzą oraz zasadami profesjonalizmu zawodowego oraz z materiałów własnych.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/>
        </w:rPr>
        <w:t>2.</w:t>
      </w:r>
      <w:r>
        <w:rPr>
          <w:rFonts w:cs="Times New Roman" w:ascii="Times New Roman" w:hAnsi="Times New Roman"/>
          <w:sz w:val="22"/>
          <w:szCs w:val="22"/>
          <w:lang w:val="pl-PL"/>
        </w:rPr>
        <w:t>Materiały promocyjne  winny być produktami nowymi, pełnowartościowymi i nieużywanymi.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 xml:space="preserve">3. </w:t>
      </w:r>
      <w:bookmarkStart w:id="0" w:name="__DdeLink__1262_30965066"/>
      <w:r>
        <w:rPr>
          <w:rFonts w:cs="Times New Roman" w:ascii="Times New Roman" w:hAnsi="Times New Roman"/>
          <w:sz w:val="22"/>
          <w:szCs w:val="22"/>
          <w:lang w:val="pl-PL"/>
        </w:rPr>
        <w:t>Tekst, dostępne wzory graficzne oraz siatki graficzne zostaną przekazane Wykonawcy w wersji elektronicznej po podpisaniu umowy.</w:t>
      </w:r>
      <w:bookmarkEnd w:id="0"/>
      <w:r>
        <w:rPr>
          <w:rFonts w:cs="Times New Roman" w:ascii="Times New Roman" w:hAnsi="Times New Roman"/>
          <w:sz w:val="22"/>
          <w:szCs w:val="22"/>
          <w:lang w:val="pl-PL"/>
        </w:rPr>
        <w:t xml:space="preserve">  Wykonawca wykona kompleksowy projekt graficzny, który zostanie zaakceptowany przez Zamawiającego. Akceptacja projektów lub ich odrzucenie przez Zamawiającego nastąpi w formie pisemnej w terminie nieprzekraczającym 3 dni, licząc od dnia otrzymania propozycji projektu od Wykonawcy.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4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. </w:t>
      </w:r>
      <w:r>
        <w:rPr>
          <w:rFonts w:cs="Times New Roman" w:ascii="Times New Roman" w:hAnsi="Times New Roman"/>
          <w:sz w:val="22"/>
          <w:szCs w:val="22"/>
          <w:lang w:val="pl-PL"/>
        </w:rPr>
        <w:t>Ryzyko utraty lub uszkodzenia dostarczonych materiałów promocyjnych spoczywa na Wykonawcy do czasu dostarczenia przedmiotu umowy do siedziby Zamawiającego.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single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  <w:lang w:val="pl-PL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single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  <w:lang w:val="pl-PL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single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3.</w:t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sz w:val="22"/>
          <w:szCs w:val="22"/>
          <w:lang w:val="pl-PL"/>
        </w:rPr>
        <w:t xml:space="preserve">Przedmiot umowy zostanie wykonany w terminie do dnia: 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09.12.2019 r.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4.</w:t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/>
        </w:rPr>
        <w:t>1.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Umowa zostaje zawarta na okres od daty podpisania umowy do dnia: 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09.12.2019 r.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2. Ceny określone w Ofercie nie podlegają negocjacji i nie mogą być zmienione przez cały okres obowiązywania umowy.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5.</w:t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/>
        </w:rPr>
        <w:t>1.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Wynagrodzenie za realizację przedmiotu umowy ustala się zgodnie z Ofertą Wykonawcy na </w:t>
      </w:r>
      <w:r>
        <w:rPr>
          <w:rFonts w:cs="Times New Roman" w:ascii="Times New Roman" w:hAnsi="Times New Roman"/>
          <w:b/>
          <w:sz w:val="22"/>
          <w:szCs w:val="22"/>
          <w:lang w:val="pl-PL"/>
        </w:rPr>
        <w:t xml:space="preserve">kwotę netto ogółem za całe zamówienie: ...........………………........ złotych PLN 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(słownie netto: ......................................................... złotych) </w:t>
      </w:r>
      <w:r>
        <w:rPr>
          <w:rFonts w:cs="Times New Roman" w:ascii="Times New Roman" w:hAnsi="Times New Roman"/>
          <w:b/>
          <w:sz w:val="22"/>
          <w:szCs w:val="22"/>
          <w:lang w:val="pl-PL"/>
        </w:rPr>
        <w:t xml:space="preserve">+ 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podatek VAT - ...... %, tj. .............. złotych PLN (słownie VAT: ............................................... złotych), 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łą</w:t>
      </w:r>
      <w:r>
        <w:rPr>
          <w:rFonts w:cs="Times New Roman" w:ascii="Times New Roman" w:hAnsi="Times New Roman"/>
          <w:b/>
          <w:sz w:val="22"/>
          <w:szCs w:val="22"/>
          <w:lang w:val="pl-PL"/>
        </w:rPr>
        <w:t>czna kwota brutto za całe zamówienie wynosi: .......…….….. złotych PLN (słownie brutto: ................................................ złotych).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2. Ceny określone w ust. 1 niniejszej Umowy zawierają całkowitą wartość dostawy wraz z kosztami transportu oraz stosowny podatek VAT.</w:t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/>
        </w:rPr>
        <w:t>3.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Prawidłowo wystawione rachunki/faktury powinny wskazywać jako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/>
        </w:rPr>
        <w:t>Nabywcę:</w:t>
      </w: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 Powiat Miechowski              ul. Racławicka 1212, 32-200 Miechów, NIP – 659 154 58 68 jako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/>
        </w:rPr>
        <w:t>Jednostkę odbierającą:</w:t>
      </w: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 Dom Pomocy Społecznej w Miechowie ul. Warszawska 49A, 32-200 Miechów.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/>
        </w:rPr>
        <w:t>4.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 Wynagrodzenie płatne będzie przelewem z rachunku bankowego Zamawiającego na rachunek bankowy Wykonawcy: ........................................................ w ciągu 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21 dni kalendarzowych 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od daty wpływu na dziennik podawczy Zamawiającego prawidłowo wystawionej przez Wykonawcę faktury za zrealizowanie przedmiotu umowy. 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/>
        </w:rPr>
        <w:t>5.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pl-PL"/>
        </w:rPr>
        <w:t>Faktura powinna być wystawiona nie wcześniej niż w dniu dostarczenia zamówienia do siedziby Zamawiającego – po dokonaniu jego odbioru ilościowego.</w:t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/>
        </w:rPr>
        <w:t xml:space="preserve">6. </w:t>
      </w:r>
      <w:r>
        <w:rPr>
          <w:rFonts w:cs="Times New Roman" w:ascii="Times New Roman" w:hAnsi="Times New Roman"/>
          <w:sz w:val="22"/>
          <w:szCs w:val="22"/>
          <w:lang w:val="pl-PL"/>
        </w:rPr>
        <w:t>Za termin zapłaty uważa się dzień obciążenia rachunku bankowego Zamawiającego.</w:t>
      </w:r>
    </w:p>
    <w:p>
      <w:pPr>
        <w:pStyle w:val="Standard"/>
        <w:spacing w:lineRule="auto" w:line="276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6.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 xml:space="preserve">1. Wykonawca zapłaci Zamawiającemu kary umowne: 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a. za każdy dzień opóźnienia w wykonaniu umowy – w wysokości 0,2% kwoty wynagrodzenia netto określonego w umowie,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 xml:space="preserve">b. za każdy dzień opóźnienia w usunięciu wad lub usterek ujawnionych w okresie rękojmi w wysokości 0,2% kwoty wynagrodzenia netto określonego w umowie. 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 xml:space="preserve">2. W przypadku odstąpienia przez Zamawiającego od umowy, z przyczyn leżących po stronie Wykonawcy, Zamawiający otrzyma zapłatę w wysokości 100% wartości wynagrodzenia netto określonego w umowie. 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3. Wykonawca wyraża zgodę na potrącenia kar umownych ze swojego wynagrodzenia. W przypadku braku możliwości potrącenia, Wykonawca zobowiązany do zapłaty kary umownej określonej w ust. 1 i 2 niniejszego paragrafui dokona jej zapłaty w terminie 7 dni kalendarzowych od daty otrzymania wezwania do zapłaty.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4. Zamawiającemu przysługuje ponadto prawo dochodzenia odszkodowania uzupełniającego na zasadach określonych w przepisach Kodeksu Cywilnego, jeżeli poniesiona szkoda przekroczy wartość zastrzeżonych kar umownych.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7.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 xml:space="preserve">1. Zamawiający może odstąpić od umowy, jeżeli Wykonawca popadł w zwłokę w terminowym wykonaniu przedmiotu umowy, przekraczającą 7 dni. 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 xml:space="preserve">2. Odstąpienie od umowy wymaga formy pisemnej pod rygorem nieważności.  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3. W razie zaistnienia istotnej zmiany okoliczności powodującej, że wykonanie umowy nie leży w interesie publicznym, czego nie można było przewidzieć w chwili zawarcia umowy, Zamawiający może odstąpić od umowy w terminie jej obowiązywania od powzięcia wiadomości o tych okolicznościach. W takim przypadku, Wykonawca może żądać wyłącznie wynagrodzenia należnego z tytułu wykonania części umowy.</w:t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8.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/>
        </w:rPr>
        <w:t>1.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 Zamawiającemu przysługuje prawo zgłoszenia reklamacji jakościowych w 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terminie 14 dni od </w:t>
      </w:r>
      <w:r>
        <w:rPr>
          <w:rFonts w:cs="Times New Roman" w:ascii="Times New Roman" w:hAnsi="Times New Roman"/>
          <w:sz w:val="22"/>
          <w:szCs w:val="22"/>
          <w:lang w:val="pl-PL"/>
        </w:rPr>
        <w:t>dnia dostarczenia przedmiotu umowy do siedziby Zamawiającego.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/>
        </w:rPr>
        <w:t>2.</w:t>
      </w: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pl-PL"/>
        </w:rPr>
        <w:t>W przypadku stwierdzenia, że dostarczone materiały promocyjne są uszkodzone, posiadają wady uniemożliwiające użytkowanie, a wady i uszkodzenia te nie powstały z winy Zamawiającego lub dostarczone materiały promocyjne „równoważne” nie odpowiadają pod względem technicznym, eksploatacyjnym, jakości, funkcjonalności i estetyki wykonania materiałom promocyjnym  wskazanym przez Zamawiającego, Wykonawca wymieni je na nowe, prawidłowe i na własny koszt.</w:t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9.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1. Zakazuje się istotnych zmian postanowień zawartej umowy w stosunku do treści oferty na podstawie której dokonano wyboru Wykonawcy.</w:t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2. Zamawiający nie ponosi żadnej odpowiedzialności za wszelkie roszczenia osób trzecich.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3. W sprawach nieuregulowanych niniejszą Umową wiążące są ustalenia i zobowiązania wynikające</w:t>
        <w:br/>
        <w:t xml:space="preserve">z Oferty Wykonawcy z dnia .......................... 2019 r. oraz przepisy obowiązującego prawa polskiego. 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4. Wszelkie spory mogące wyniknąć z realizacji niniejszej Umowy, Strony będą starały się rozwiązać polubownie. W razie niemożności osiągnięcia ugody Strony poddadzą spór pod rozstrzygnięcie Sądowi powszechnemu właściwemu miejscowo dla siedziby Zamawiającego.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5. Wykonawca oświadcza, że zapoznał się z informacjami dotyczącymi ochrony danych osobowych</w:t>
        <w:br/>
        <w:t xml:space="preserve">w </w:t>
      </w:r>
      <w:r>
        <w:rPr>
          <w:rFonts w:ascii="Times New Roman" w:hAnsi="Times New Roman"/>
          <w:sz w:val="22"/>
          <w:szCs w:val="22"/>
          <w:lang w:val="pl-PL"/>
        </w:rPr>
        <w:t xml:space="preserve">Domu Pomocy Społecznej w Miechowie 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, wynikających z art. 13 </w:t>
      </w: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>rozporządzenia Parlamentu Europejskiego    i Rady (UE) 2016/679 w sprawie ochrony osób fizycznych w związku</w:t>
        <w:br/>
        <w:t>z przetwarzaniem danych osobowych i w sprawie swobodnego przepływu takich danych oraz uchylenia Dyrektywy 95/46 z dnia 27 kwietnia 2016 r.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wskazanymi w Zapytaniu ofertowym. 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10.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Za koordynację i realizację zamówienia imiennie odpowiadają:</w:t>
      </w:r>
    </w:p>
    <w:p>
      <w:pPr>
        <w:pStyle w:val="Standard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ze strony Zamawiającego – ……….</w:t>
      </w:r>
    </w:p>
    <w:p>
      <w:pPr>
        <w:pStyle w:val="Standard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ze strony Wykonawcy –  ……….</w:t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§ 11.</w:t>
      </w:r>
    </w:p>
    <w:p>
      <w:pPr>
        <w:pStyle w:val="Standard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Umowę sporządzono w trzech  jednobrzmiących egzemplarzach, z których:</w:t>
      </w:r>
    </w:p>
    <w:p>
      <w:pPr>
        <w:pStyle w:val="Standard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2 egzemplarze. otrzymuje  Zamawiający</w:t>
      </w:r>
    </w:p>
    <w:p>
      <w:pPr>
        <w:pStyle w:val="Standard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1 egzemplarz otrzymuje  Wykonawca.</w:t>
      </w:r>
    </w:p>
    <w:p>
      <w:pPr>
        <w:pStyle w:val="Standard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Załączniki do Umowy stanowią jej integralną część.</w:t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....................................................                                    ......................................................</w:t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sz w:val="22"/>
          <w:szCs w:val="22"/>
          <w:lang w:val="pl-PL"/>
        </w:rPr>
        <w:t xml:space="preserve">Wykonawca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    </w:t>
      </w:r>
      <w:r>
        <w:rPr>
          <w:rFonts w:cs="Times New Roman" w:ascii="Times New Roman" w:hAnsi="Times New Roman"/>
          <w:b/>
          <w:sz w:val="22"/>
          <w:szCs w:val="22"/>
          <w:lang w:val="pl-PL"/>
        </w:rPr>
        <w:t>Zamawiający</w:t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Załączniki do Umowy: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Załącznik nr 1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 – zapytanie ofertowe,</w:t>
      </w:r>
    </w:p>
    <w:p>
      <w:pPr>
        <w:pStyle w:val="Standard"/>
        <w:numPr>
          <w:ilvl w:val="0"/>
          <w:numId w:val="3"/>
        </w:numPr>
        <w:spacing w:lineRule="auto" w:line="276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 xml:space="preserve">Załącznik nr 2 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– oferta Wykonawcy. 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1686" w:footer="1134" w:bottom="168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tabs>
        <w:tab w:val="center" w:pos="4986" w:leader="none"/>
        <w:tab w:val="right" w:pos="9972" w:leader="none"/>
      </w:tabs>
      <w:spacing w:before="0" w:after="160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32220" cy="53530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sid w:val="0012043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1ae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OpenSymbol" w:cs="OpenSymbol"/>
      <w:sz w:val="22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ascii="Times New Roman" w:hAnsi="Times New Roman" w:eastAsia="OpenSymbol" w:cs="OpenSymbol"/>
      <w:sz w:val="22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ascii="Times New Roman" w:hAnsi="Times New Roman" w:eastAsia="OpenSymbol" w:cs="OpenSymbol"/>
      <w:sz w:val="22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eastAsia="OpenSymbol" w:cs="OpenSymbol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ascii="Times New Roman" w:hAnsi="Times New Roman" w:cs="OpenSymbol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2043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120437"/>
    <w:pPr>
      <w:spacing w:lineRule="auto" w:line="288" w:before="0" w:after="140"/>
    </w:pPr>
    <w:rPr/>
  </w:style>
  <w:style w:type="paragraph" w:styleId="Tekstpodstawowy31" w:customStyle="1">
    <w:name w:val="Tekst podstawowy 31"/>
    <w:basedOn w:val="Standard"/>
    <w:qFormat/>
    <w:rsid w:val="00120437"/>
    <w:pPr>
      <w:jc w:val="both"/>
    </w:pPr>
    <w:rPr>
      <w:b/>
    </w:rPr>
  </w:style>
  <w:style w:type="paragraph" w:styleId="NormalWeb">
    <w:name w:val="Normal (Web)"/>
    <w:basedOn w:val="Standard"/>
    <w:qFormat/>
    <w:rsid w:val="00120437"/>
    <w:pPr>
      <w:suppressAutoHyphens w:val="false"/>
      <w:spacing w:before="100" w:after="119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1a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2" w:customStyle="1">
    <w:name w:val="WW8Num12"/>
    <w:qFormat/>
    <w:rsid w:val="0012043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LibreOffice/6.1.3.2$Windows_x86 LibreOffice_project/86daf60bf00efa86ad547e59e09d6bb77c699acb</Application>
  <Pages>4</Pages>
  <Words>1022</Words>
  <Characters>6835</Characters>
  <CharactersWithSpaces>7947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2019-11-11T07:40:00Z</dcterms:created>
  <dc:creator>Agnieszka</dc:creator>
  <dc:description/>
  <dc:language>pl-PL</dc:language>
  <cp:lastModifiedBy/>
  <dcterms:modified xsi:type="dcterms:W3CDTF">2019-11-12T08:27:13Z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